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rPr>
          <w:sz w:val="28"/>
          <w:szCs w:val="28"/>
        </w:rPr>
      </w:pPr>
      <w:bookmarkStart w:id="0" w:name="_GoBack"/>
      <w:bookmarkEnd w:id="0"/>
      <w:r>
        <w:rPr>
          <w:rFonts w:hint="eastAsia"/>
          <w:sz w:val="28"/>
          <w:szCs w:val="28"/>
          <w:u w:val="single"/>
        </w:rPr>
        <w:t xml:space="preserve">泰州市城市管理局 </w:t>
      </w:r>
      <w:r>
        <w:rPr>
          <w:rFonts w:hint="eastAsia"/>
          <w:sz w:val="28"/>
          <w:szCs w:val="28"/>
        </w:rPr>
        <w:t>涉企行政检查清单</w:t>
      </w:r>
    </w:p>
    <w:tbl>
      <w:tblPr>
        <w:tblStyle w:val="5"/>
        <w:tblW w:w="15560" w:type="dxa"/>
        <w:jc w:val="center"/>
        <w:tblLayout w:type="autofit"/>
        <w:tblCellMar>
          <w:top w:w="0" w:type="dxa"/>
          <w:left w:w="108" w:type="dxa"/>
          <w:bottom w:w="0" w:type="dxa"/>
          <w:right w:w="108" w:type="dxa"/>
        </w:tblCellMar>
      </w:tblPr>
      <w:tblGrid>
        <w:gridCol w:w="517"/>
        <w:gridCol w:w="1135"/>
        <w:gridCol w:w="1134"/>
        <w:gridCol w:w="6237"/>
        <w:gridCol w:w="1417"/>
        <w:gridCol w:w="1276"/>
        <w:gridCol w:w="3844"/>
      </w:tblGrid>
      <w:tr>
        <w:tblPrEx>
          <w:tblCellMar>
            <w:top w:w="0" w:type="dxa"/>
            <w:left w:w="108" w:type="dxa"/>
            <w:bottom w:w="0" w:type="dxa"/>
            <w:right w:w="108" w:type="dxa"/>
          </w:tblCellMar>
        </w:tblPrEx>
        <w:trPr>
          <w:trHeight w:val="501" w:hRule="atLeast"/>
          <w:jc w:val="center"/>
        </w:trPr>
        <w:tc>
          <w:tcPr>
            <w:tcW w:w="5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50" w:lineRule="exact"/>
              <w:rPr>
                <w:rFonts w:ascii="黑体" w:hAnsi="黑体" w:eastAsia="黑体"/>
                <w:kern w:val="0"/>
                <w:sz w:val="21"/>
                <w:szCs w:val="21"/>
              </w:rPr>
            </w:pPr>
            <w:r>
              <w:rPr>
                <w:rFonts w:hint="eastAsia" w:ascii="黑体" w:hAnsi="黑体" w:eastAsia="黑体"/>
                <w:kern w:val="0"/>
                <w:sz w:val="21"/>
                <w:szCs w:val="21"/>
              </w:rPr>
              <w:t>序号</w:t>
            </w:r>
          </w:p>
        </w:tc>
        <w:tc>
          <w:tcPr>
            <w:tcW w:w="1135" w:type="dxa"/>
            <w:tcBorders>
              <w:top w:val="single" w:color="auto" w:sz="4" w:space="0"/>
              <w:left w:val="nil"/>
              <w:bottom w:val="single" w:color="auto" w:sz="4" w:space="0"/>
              <w:right w:val="single" w:color="auto" w:sz="4" w:space="0"/>
            </w:tcBorders>
            <w:shd w:val="clear" w:color="auto" w:fill="auto"/>
            <w:noWrap/>
            <w:vAlign w:val="center"/>
          </w:tcPr>
          <w:p>
            <w:pPr>
              <w:spacing w:line="250" w:lineRule="exact"/>
              <w:rPr>
                <w:rFonts w:ascii="黑体" w:hAnsi="黑体" w:eastAsia="黑体"/>
                <w:kern w:val="0"/>
                <w:sz w:val="21"/>
                <w:szCs w:val="21"/>
              </w:rPr>
            </w:pPr>
            <w:r>
              <w:rPr>
                <w:rFonts w:hint="eastAsia" w:ascii="黑体" w:hAnsi="黑体" w:eastAsia="黑体"/>
                <w:kern w:val="0"/>
                <w:sz w:val="21"/>
                <w:szCs w:val="21"/>
              </w:rPr>
              <w:t>实施主体</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250" w:lineRule="exact"/>
              <w:rPr>
                <w:rFonts w:ascii="黑体" w:hAnsi="黑体" w:eastAsia="黑体"/>
                <w:kern w:val="0"/>
                <w:sz w:val="21"/>
                <w:szCs w:val="21"/>
              </w:rPr>
            </w:pPr>
            <w:r>
              <w:rPr>
                <w:rFonts w:hint="eastAsia" w:ascii="黑体" w:hAnsi="黑体" w:eastAsia="黑体"/>
                <w:kern w:val="0"/>
                <w:sz w:val="21"/>
                <w:szCs w:val="21"/>
              </w:rPr>
              <w:t>检查事项</w:t>
            </w:r>
          </w:p>
        </w:tc>
        <w:tc>
          <w:tcPr>
            <w:tcW w:w="6237" w:type="dxa"/>
            <w:tcBorders>
              <w:top w:val="single" w:color="auto" w:sz="4" w:space="0"/>
              <w:left w:val="nil"/>
              <w:bottom w:val="single" w:color="auto" w:sz="4" w:space="0"/>
              <w:right w:val="single" w:color="auto" w:sz="4" w:space="0"/>
            </w:tcBorders>
            <w:shd w:val="clear" w:color="auto" w:fill="auto"/>
            <w:noWrap/>
            <w:vAlign w:val="center"/>
          </w:tcPr>
          <w:p>
            <w:pPr>
              <w:spacing w:line="250" w:lineRule="exact"/>
              <w:rPr>
                <w:rFonts w:ascii="黑体" w:hAnsi="黑体" w:eastAsia="黑体"/>
                <w:kern w:val="0"/>
                <w:sz w:val="21"/>
                <w:szCs w:val="21"/>
              </w:rPr>
            </w:pPr>
            <w:r>
              <w:rPr>
                <w:rFonts w:hint="eastAsia" w:ascii="黑体" w:hAnsi="黑体" w:eastAsia="黑体"/>
                <w:kern w:val="0"/>
                <w:sz w:val="21"/>
                <w:szCs w:val="21"/>
              </w:rPr>
              <w:t>检查依据</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spacing w:line="250" w:lineRule="exact"/>
              <w:rPr>
                <w:rFonts w:ascii="黑体" w:hAnsi="黑体" w:eastAsia="黑体"/>
                <w:kern w:val="0"/>
                <w:sz w:val="21"/>
                <w:szCs w:val="21"/>
              </w:rPr>
            </w:pPr>
            <w:r>
              <w:rPr>
                <w:rFonts w:hint="eastAsia" w:ascii="黑体" w:hAnsi="黑体" w:eastAsia="黑体"/>
                <w:kern w:val="0"/>
                <w:sz w:val="21"/>
                <w:szCs w:val="21"/>
              </w:rPr>
              <w:t>内容与方式</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250" w:lineRule="exact"/>
              <w:rPr>
                <w:rFonts w:ascii="黑体" w:hAnsi="黑体" w:eastAsia="黑体"/>
                <w:kern w:val="0"/>
                <w:sz w:val="21"/>
                <w:szCs w:val="21"/>
              </w:rPr>
            </w:pPr>
            <w:r>
              <w:rPr>
                <w:rFonts w:hint="eastAsia" w:ascii="黑体" w:hAnsi="黑体" w:eastAsia="黑体"/>
                <w:kern w:val="0"/>
                <w:sz w:val="21"/>
                <w:szCs w:val="21"/>
              </w:rPr>
              <w:t>检查项目</w:t>
            </w:r>
          </w:p>
        </w:tc>
        <w:tc>
          <w:tcPr>
            <w:tcW w:w="3844" w:type="dxa"/>
            <w:tcBorders>
              <w:top w:val="single" w:color="auto" w:sz="4" w:space="0"/>
              <w:left w:val="nil"/>
              <w:bottom w:val="single" w:color="auto" w:sz="4" w:space="0"/>
              <w:right w:val="single" w:color="auto" w:sz="4" w:space="0"/>
            </w:tcBorders>
            <w:shd w:val="clear" w:color="auto" w:fill="auto"/>
            <w:noWrap/>
            <w:vAlign w:val="center"/>
          </w:tcPr>
          <w:p>
            <w:pPr>
              <w:spacing w:line="250" w:lineRule="exact"/>
              <w:rPr>
                <w:rFonts w:ascii="黑体" w:hAnsi="黑体" w:eastAsia="黑体"/>
                <w:kern w:val="0"/>
                <w:sz w:val="21"/>
                <w:szCs w:val="21"/>
              </w:rPr>
            </w:pPr>
            <w:r>
              <w:rPr>
                <w:rFonts w:hint="eastAsia" w:ascii="黑体" w:hAnsi="黑体" w:eastAsia="黑体"/>
                <w:kern w:val="0"/>
                <w:sz w:val="21"/>
                <w:szCs w:val="21"/>
              </w:rPr>
              <w:t>合规标准</w:t>
            </w:r>
          </w:p>
        </w:tc>
      </w:tr>
      <w:tr>
        <w:tblPrEx>
          <w:tblCellMar>
            <w:top w:w="0" w:type="dxa"/>
            <w:left w:w="108" w:type="dxa"/>
            <w:bottom w:w="0" w:type="dxa"/>
            <w:right w:w="108" w:type="dxa"/>
          </w:tblCellMar>
        </w:tblPrEx>
        <w:trPr>
          <w:trHeight w:val="3662" w:hRule="atLeast"/>
          <w:jc w:val="center"/>
        </w:trPr>
        <w:tc>
          <w:tcPr>
            <w:tcW w:w="517" w:type="dxa"/>
            <w:vMerge w:val="restart"/>
            <w:tcBorders>
              <w:top w:val="nil"/>
              <w:left w:val="single" w:color="auto" w:sz="4" w:space="0"/>
              <w:right w:val="single" w:color="auto" w:sz="4" w:space="0"/>
            </w:tcBorders>
            <w:shd w:val="clear" w:color="auto" w:fill="auto"/>
            <w:noWrap/>
            <w:vAlign w:val="center"/>
          </w:tcPr>
          <w:p>
            <w:pPr>
              <w:spacing w:line="250" w:lineRule="exact"/>
              <w:rPr>
                <w:rFonts w:ascii="方正仿宋_GBK" w:eastAsia="方正仿宋_GBK"/>
                <w:kern w:val="0"/>
                <w:sz w:val="21"/>
                <w:szCs w:val="21"/>
              </w:rPr>
            </w:pPr>
            <w:r>
              <w:rPr>
                <w:rFonts w:hint="eastAsia" w:ascii="方正仿宋_GBK" w:eastAsia="方正仿宋_GBK"/>
                <w:kern w:val="0"/>
                <w:sz w:val="21"/>
                <w:szCs w:val="21"/>
              </w:rPr>
              <w:t>1</w:t>
            </w:r>
          </w:p>
        </w:tc>
        <w:tc>
          <w:tcPr>
            <w:tcW w:w="1135" w:type="dxa"/>
            <w:vMerge w:val="restart"/>
            <w:tcBorders>
              <w:top w:val="nil"/>
              <w:left w:val="nil"/>
              <w:right w:val="single" w:color="auto" w:sz="4" w:space="0"/>
            </w:tcBorders>
            <w:shd w:val="clear" w:color="auto" w:fill="auto"/>
            <w:noWrap/>
            <w:vAlign w:val="center"/>
          </w:tcPr>
          <w:p>
            <w:pPr>
              <w:spacing w:line="250" w:lineRule="exact"/>
              <w:rPr>
                <w:rFonts w:ascii="方正仿宋_GBK" w:eastAsia="方正仿宋_GBK"/>
                <w:kern w:val="0"/>
                <w:sz w:val="21"/>
                <w:szCs w:val="21"/>
              </w:rPr>
            </w:pPr>
            <w:r>
              <w:rPr>
                <w:rFonts w:hint="eastAsia" w:ascii="方正仿宋_GBK" w:eastAsia="方正仿宋_GBK"/>
                <w:kern w:val="0"/>
                <w:sz w:val="21"/>
                <w:szCs w:val="21"/>
              </w:rPr>
              <w:t>市城管局</w:t>
            </w:r>
          </w:p>
        </w:tc>
        <w:tc>
          <w:tcPr>
            <w:tcW w:w="1134" w:type="dxa"/>
            <w:vMerge w:val="restart"/>
            <w:tcBorders>
              <w:top w:val="nil"/>
              <w:left w:val="nil"/>
              <w:right w:val="single" w:color="auto" w:sz="4" w:space="0"/>
            </w:tcBorders>
            <w:shd w:val="clear" w:color="auto" w:fill="auto"/>
            <w:noWrap/>
            <w:vAlign w:val="center"/>
          </w:tcPr>
          <w:p>
            <w:pPr>
              <w:spacing w:line="250" w:lineRule="exact"/>
              <w:rPr>
                <w:rFonts w:ascii="方正仿宋_GBK" w:eastAsia="方正仿宋_GBK"/>
                <w:kern w:val="0"/>
                <w:sz w:val="21"/>
                <w:szCs w:val="21"/>
              </w:rPr>
            </w:pPr>
            <w:r>
              <w:rPr>
                <w:rFonts w:hint="eastAsia" w:ascii="Times New Roman" w:hAnsi="Times New Roman" w:eastAsia="方正仿宋_GBK"/>
                <w:snapToGrid w:val="0"/>
                <w:sz w:val="21"/>
                <w:szCs w:val="21"/>
              </w:rPr>
              <w:t>城市生活垃圾经营性清扫、收集、运输、处置工作检查</w:t>
            </w:r>
          </w:p>
        </w:tc>
        <w:tc>
          <w:tcPr>
            <w:tcW w:w="6237" w:type="dxa"/>
            <w:vMerge w:val="restart"/>
            <w:tcBorders>
              <w:top w:val="nil"/>
              <w:left w:val="nil"/>
              <w:right w:val="single" w:color="auto" w:sz="4" w:space="0"/>
            </w:tcBorders>
            <w:shd w:val="clear" w:color="auto" w:fill="auto"/>
            <w:noWrap/>
            <w:vAlign w:val="center"/>
          </w:tcPr>
          <w:p>
            <w:pPr>
              <w:spacing w:line="250" w:lineRule="exact"/>
              <w:jc w:val="both"/>
              <w:rPr>
                <w:rFonts w:ascii="方正仿宋_GBK" w:eastAsia="方正仿宋_GBK"/>
                <w:b/>
                <w:kern w:val="0"/>
                <w:sz w:val="21"/>
                <w:szCs w:val="21"/>
              </w:rPr>
            </w:pPr>
            <w:r>
              <w:rPr>
                <w:rFonts w:hint="eastAsia" w:ascii="方正仿宋_GBK" w:eastAsia="方正仿宋_GBK"/>
                <w:b/>
                <w:kern w:val="0"/>
                <w:sz w:val="21"/>
                <w:szCs w:val="21"/>
              </w:rPr>
              <w:t>【法律】《中华人民共和国固体废物污染环境防治法》</w:t>
            </w:r>
          </w:p>
          <w:p>
            <w:pPr>
              <w:spacing w:line="250" w:lineRule="exact"/>
              <w:ind w:firstLine="420" w:firstLineChars="200"/>
              <w:jc w:val="both"/>
              <w:rPr>
                <w:rFonts w:ascii="方正仿宋_GBK" w:eastAsia="方正仿宋_GBK"/>
                <w:kern w:val="0"/>
                <w:sz w:val="21"/>
                <w:szCs w:val="21"/>
              </w:rPr>
            </w:pPr>
            <w:r>
              <w:rPr>
                <w:rFonts w:hint="eastAsia" w:ascii="方正仿宋_GBK" w:eastAsia="方正仿宋_GBK"/>
                <w:kern w:val="0"/>
                <w:sz w:val="21"/>
                <w:szCs w:val="21"/>
              </w:rPr>
              <w:t xml:space="preserve">第二十六条 </w:t>
            </w:r>
            <w:r>
              <w:rPr>
                <w:rFonts w:ascii="方正仿宋_GBK" w:eastAsia="方正仿宋_GBK"/>
                <w:kern w:val="0"/>
                <w:sz w:val="21"/>
                <w:szCs w:val="21"/>
              </w:rPr>
              <w:t> </w:t>
            </w:r>
            <w:r>
              <w:rPr>
                <w:rFonts w:hint="eastAsia" w:ascii="方正仿宋_GBK" w:eastAsia="方正仿宋_GBK"/>
                <w:kern w:val="0"/>
                <w:sz w:val="21"/>
                <w:szCs w:val="21"/>
              </w:rPr>
              <w:t>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r>
              <w:rPr>
                <w:rFonts w:ascii="方正仿宋_GBK" w:eastAsia="方正仿宋_GBK"/>
                <w:kern w:val="0"/>
                <w:sz w:val="21"/>
                <w:szCs w:val="21"/>
              </w:rPr>
              <w:t> </w:t>
            </w:r>
          </w:p>
          <w:p>
            <w:pPr>
              <w:spacing w:line="250" w:lineRule="exact"/>
              <w:ind w:firstLine="420" w:firstLineChars="200"/>
              <w:jc w:val="both"/>
              <w:rPr>
                <w:rFonts w:ascii="方正仿宋_GBK" w:eastAsia="方正仿宋_GBK"/>
                <w:kern w:val="0"/>
                <w:sz w:val="21"/>
                <w:szCs w:val="21"/>
              </w:rPr>
            </w:pPr>
            <w:r>
              <w:rPr>
                <w:rFonts w:hint="eastAsia" w:ascii="方正仿宋_GBK" w:eastAsia="方正仿宋_GBK"/>
                <w:kern w:val="0"/>
                <w:sz w:val="21"/>
                <w:szCs w:val="21"/>
              </w:rPr>
              <w:t>实施现场检查，可以采取现场监测、采集样品、查阅或者复制与固体废物污染环境防治相关的资料等措施。检查人员进行现场检查，应当出示证件。对现场检查中知悉的商业秘密应当保密。</w:t>
            </w:r>
          </w:p>
          <w:p>
            <w:pPr>
              <w:spacing w:line="250" w:lineRule="exact"/>
              <w:jc w:val="both"/>
              <w:rPr>
                <w:rFonts w:ascii="方正仿宋_GBK" w:eastAsia="方正仿宋_GBK"/>
                <w:b/>
                <w:kern w:val="0"/>
                <w:sz w:val="21"/>
                <w:szCs w:val="21"/>
              </w:rPr>
            </w:pPr>
            <w:r>
              <w:rPr>
                <w:rFonts w:hint="eastAsia" w:ascii="方正仿宋_GBK" w:eastAsia="方正仿宋_GBK"/>
                <w:b/>
                <w:kern w:val="0"/>
                <w:sz w:val="21"/>
                <w:szCs w:val="21"/>
              </w:rPr>
              <w:t>【规章】《城市生活垃圾管理办法》</w:t>
            </w:r>
          </w:p>
          <w:p>
            <w:pPr>
              <w:spacing w:line="250" w:lineRule="exact"/>
              <w:ind w:firstLine="420" w:firstLineChars="200"/>
              <w:jc w:val="both"/>
              <w:rPr>
                <w:rFonts w:ascii="方正仿宋_GBK" w:eastAsia="方正仿宋_GBK"/>
                <w:kern w:val="0"/>
                <w:sz w:val="21"/>
                <w:szCs w:val="21"/>
              </w:rPr>
            </w:pPr>
            <w:r>
              <w:rPr>
                <w:rFonts w:hint="eastAsia" w:ascii="方正仿宋_GBK" w:eastAsia="方正仿宋_GBK"/>
                <w:kern w:val="0"/>
                <w:sz w:val="21"/>
                <w:szCs w:val="21"/>
              </w:rPr>
              <w:t>第二十九条　 国务院建设主管部门和省、自治区人民政府建设主管部门应当建立健全监督管理制度，对本办法的执行情况进行监督检查。</w:t>
            </w:r>
          </w:p>
          <w:p>
            <w:pPr>
              <w:spacing w:line="250" w:lineRule="exact"/>
              <w:ind w:firstLine="420" w:firstLineChars="200"/>
              <w:jc w:val="both"/>
              <w:rPr>
                <w:rFonts w:ascii="方正仿宋_GBK" w:eastAsia="方正仿宋_GBK"/>
                <w:kern w:val="0"/>
                <w:sz w:val="21"/>
                <w:szCs w:val="21"/>
              </w:rPr>
            </w:pPr>
            <w:r>
              <w:rPr>
                <w:rFonts w:hint="eastAsia" w:ascii="方正仿宋_GBK" w:eastAsia="方正仿宋_GBK"/>
                <w:kern w:val="0"/>
                <w:sz w:val="21"/>
                <w:szCs w:val="21"/>
              </w:rPr>
              <w:t>直辖市、市、县人民政府建设（环境卫生）主管部门应当对本行政区域内城市生活垃圾经营性清扫、收集、运输、处置企业执行本办法的情况进行监督检查；根据需要，可以向城市生活垃圾经营性处置企业派驻监督员。</w:t>
            </w:r>
          </w:p>
          <w:p>
            <w:pPr>
              <w:spacing w:line="250" w:lineRule="exact"/>
              <w:ind w:firstLine="420" w:firstLineChars="200"/>
              <w:jc w:val="both"/>
              <w:rPr>
                <w:rFonts w:ascii="方正仿宋_GBK" w:eastAsia="方正仿宋_GBK"/>
                <w:kern w:val="0"/>
                <w:sz w:val="21"/>
                <w:szCs w:val="21"/>
              </w:rPr>
            </w:pPr>
            <w:r>
              <w:rPr>
                <w:rFonts w:hint="eastAsia" w:ascii="方正仿宋_GBK" w:eastAsia="方正仿宋_GBK"/>
                <w:kern w:val="0"/>
                <w:sz w:val="21"/>
                <w:szCs w:val="21"/>
              </w:rPr>
              <w:t>第三十条　直辖市、市、县人民政府建设（环境卫生）主管部门实施监督检查时，有权采取下列措施：</w:t>
            </w:r>
          </w:p>
          <w:p>
            <w:pPr>
              <w:spacing w:line="250" w:lineRule="exact"/>
              <w:ind w:firstLine="420" w:firstLineChars="200"/>
              <w:jc w:val="both"/>
              <w:rPr>
                <w:rFonts w:ascii="方正仿宋_GBK" w:eastAsia="方正仿宋_GBK"/>
                <w:kern w:val="0"/>
                <w:sz w:val="21"/>
                <w:szCs w:val="21"/>
              </w:rPr>
            </w:pPr>
            <w:r>
              <w:rPr>
                <w:rFonts w:hint="eastAsia" w:ascii="方正仿宋_GBK" w:eastAsia="方正仿宋_GBK"/>
                <w:kern w:val="0"/>
                <w:sz w:val="21"/>
                <w:szCs w:val="21"/>
              </w:rPr>
              <w:t>（一）查阅复制有关文件和资料；</w:t>
            </w:r>
          </w:p>
          <w:p>
            <w:pPr>
              <w:spacing w:line="250" w:lineRule="exact"/>
              <w:ind w:firstLine="420" w:firstLineChars="200"/>
              <w:jc w:val="both"/>
              <w:rPr>
                <w:rFonts w:ascii="方正仿宋_GBK" w:eastAsia="方正仿宋_GBK"/>
                <w:kern w:val="0"/>
                <w:sz w:val="21"/>
                <w:szCs w:val="21"/>
              </w:rPr>
            </w:pPr>
            <w:r>
              <w:rPr>
                <w:rFonts w:hint="eastAsia" w:ascii="方正仿宋_GBK" w:eastAsia="方正仿宋_GBK"/>
                <w:kern w:val="0"/>
                <w:sz w:val="21"/>
                <w:szCs w:val="21"/>
              </w:rPr>
              <w:t>（二）要求被检查的单位和个人就有关问题做出说明；</w:t>
            </w:r>
          </w:p>
          <w:p>
            <w:pPr>
              <w:spacing w:line="250" w:lineRule="exact"/>
              <w:ind w:firstLine="420" w:firstLineChars="200"/>
              <w:jc w:val="both"/>
              <w:rPr>
                <w:rFonts w:ascii="方正仿宋_GBK" w:eastAsia="方正仿宋_GBK"/>
                <w:kern w:val="0"/>
                <w:sz w:val="21"/>
                <w:szCs w:val="21"/>
              </w:rPr>
            </w:pPr>
            <w:r>
              <w:rPr>
                <w:rFonts w:hint="eastAsia" w:ascii="方正仿宋_GBK" w:eastAsia="方正仿宋_GBK"/>
                <w:kern w:val="0"/>
                <w:sz w:val="21"/>
                <w:szCs w:val="21"/>
              </w:rPr>
              <w:t>（三）进入现场开展检查；</w:t>
            </w:r>
          </w:p>
          <w:p>
            <w:pPr>
              <w:spacing w:line="250" w:lineRule="exact"/>
              <w:ind w:firstLine="420" w:firstLineChars="200"/>
              <w:jc w:val="both"/>
              <w:rPr>
                <w:rFonts w:ascii="方正仿宋_GBK" w:eastAsia="方正仿宋_GBK"/>
                <w:kern w:val="0"/>
                <w:sz w:val="21"/>
                <w:szCs w:val="21"/>
              </w:rPr>
            </w:pPr>
            <w:r>
              <w:rPr>
                <w:rFonts w:hint="eastAsia" w:ascii="方正仿宋_GBK" w:eastAsia="方正仿宋_GBK"/>
                <w:kern w:val="0"/>
                <w:sz w:val="21"/>
                <w:szCs w:val="21"/>
              </w:rPr>
              <w:t>（四）责令有关单位和个人改正违法行为。</w:t>
            </w:r>
          </w:p>
          <w:p>
            <w:pPr>
              <w:spacing w:line="250" w:lineRule="exact"/>
              <w:ind w:firstLine="420" w:firstLineChars="200"/>
              <w:jc w:val="both"/>
              <w:rPr>
                <w:rFonts w:ascii="方正仿宋_GBK" w:eastAsia="方正仿宋_GBK"/>
                <w:kern w:val="0"/>
                <w:sz w:val="21"/>
                <w:szCs w:val="21"/>
              </w:rPr>
            </w:pPr>
            <w:r>
              <w:rPr>
                <w:rFonts w:hint="eastAsia" w:ascii="方正仿宋_GBK" w:eastAsia="方正仿宋_GBK"/>
                <w:kern w:val="0"/>
                <w:sz w:val="21"/>
                <w:szCs w:val="21"/>
              </w:rPr>
              <w:t>有关单位和个人应当支持配合监督检查并提供工作方便，不得妨碍与阻挠监督检查人员依法执行职务。</w:t>
            </w:r>
          </w:p>
        </w:tc>
        <w:tc>
          <w:tcPr>
            <w:tcW w:w="1417" w:type="dxa"/>
            <w:vMerge w:val="restart"/>
            <w:tcBorders>
              <w:top w:val="nil"/>
              <w:left w:val="nil"/>
              <w:right w:val="single" w:color="auto" w:sz="4" w:space="0"/>
            </w:tcBorders>
            <w:shd w:val="clear" w:color="auto" w:fill="auto"/>
            <w:noWrap/>
            <w:vAlign w:val="center"/>
          </w:tcPr>
          <w:p>
            <w:pPr>
              <w:spacing w:line="250" w:lineRule="exact"/>
              <w:rPr>
                <w:rFonts w:ascii="方正仿宋_GBK" w:eastAsia="方正仿宋_GBK"/>
                <w:kern w:val="0"/>
                <w:sz w:val="21"/>
                <w:szCs w:val="21"/>
              </w:rPr>
            </w:pPr>
            <w:r>
              <w:rPr>
                <w:rFonts w:hint="eastAsia" w:ascii="方正仿宋_GBK" w:eastAsia="方正仿宋_GBK"/>
                <w:kern w:val="0"/>
                <w:sz w:val="21"/>
                <w:szCs w:val="21"/>
              </w:rPr>
              <w:t>根据《中华人民共和国固体废物污染环境防治法》《城市生活垃圾管理办法》等规定，对从事城市生活垃圾经营性清扫、收集、运输、处置企业进行现场检查</w:t>
            </w:r>
          </w:p>
        </w:tc>
        <w:tc>
          <w:tcPr>
            <w:tcW w:w="1276" w:type="dxa"/>
            <w:vMerge w:val="restart"/>
            <w:tcBorders>
              <w:top w:val="nil"/>
              <w:left w:val="nil"/>
              <w:right w:val="single" w:color="auto" w:sz="4" w:space="0"/>
            </w:tcBorders>
            <w:shd w:val="clear" w:color="auto" w:fill="auto"/>
            <w:noWrap/>
            <w:vAlign w:val="center"/>
          </w:tcPr>
          <w:p>
            <w:pPr>
              <w:spacing w:line="250" w:lineRule="exact"/>
              <w:rPr>
                <w:rFonts w:ascii="方正仿宋_GBK" w:eastAsia="方正仿宋_GBK"/>
                <w:kern w:val="0"/>
                <w:sz w:val="21"/>
                <w:szCs w:val="21"/>
              </w:rPr>
            </w:pPr>
            <w:r>
              <w:rPr>
                <w:rFonts w:hint="eastAsia" w:ascii="方正仿宋_GBK" w:eastAsia="方正仿宋_GBK"/>
                <w:kern w:val="0"/>
                <w:sz w:val="21"/>
                <w:szCs w:val="21"/>
              </w:rPr>
              <w:t>对城市生活垃圾经营性清扫、收集、运输、处置工作的行政检查</w:t>
            </w:r>
          </w:p>
        </w:tc>
        <w:tc>
          <w:tcPr>
            <w:tcW w:w="3844" w:type="dxa"/>
            <w:tcBorders>
              <w:top w:val="nil"/>
              <w:left w:val="nil"/>
              <w:bottom w:val="single" w:color="auto" w:sz="4" w:space="0"/>
              <w:right w:val="single" w:color="auto" w:sz="4" w:space="0"/>
            </w:tcBorders>
            <w:shd w:val="clear" w:color="auto" w:fill="auto"/>
            <w:noWrap/>
            <w:vAlign w:val="center"/>
          </w:tcPr>
          <w:p>
            <w:pPr>
              <w:spacing w:line="250" w:lineRule="exact"/>
              <w:jc w:val="left"/>
              <w:rPr>
                <w:rFonts w:ascii="方正仿宋_GBK" w:eastAsia="方正仿宋_GBK"/>
                <w:kern w:val="0"/>
                <w:sz w:val="21"/>
                <w:szCs w:val="21"/>
              </w:rPr>
            </w:pPr>
            <w:r>
              <w:rPr>
                <w:rFonts w:hint="eastAsia" w:ascii="方正仿宋_GBK" w:eastAsia="方正仿宋_GBK"/>
                <w:kern w:val="0"/>
                <w:sz w:val="21"/>
                <w:szCs w:val="21"/>
              </w:rPr>
              <w:t>生活垃圾经营性清扫、收集、运输企业：</w:t>
            </w:r>
          </w:p>
          <w:p>
            <w:pPr>
              <w:spacing w:line="250" w:lineRule="exact"/>
              <w:jc w:val="left"/>
              <w:rPr>
                <w:rFonts w:ascii="方正仿宋_GBK" w:eastAsia="方正仿宋_GBK"/>
                <w:kern w:val="0"/>
                <w:sz w:val="21"/>
                <w:szCs w:val="21"/>
              </w:rPr>
            </w:pPr>
            <w:r>
              <w:rPr>
                <w:rFonts w:hint="eastAsia" w:ascii="方正仿宋_GBK" w:eastAsia="方正仿宋_GBK"/>
                <w:kern w:val="0"/>
                <w:sz w:val="21"/>
                <w:szCs w:val="21"/>
              </w:rPr>
              <w:t>1.从事城市生活垃圾经营性清扫、收集、运输业务的，应当取得城管部门的许可。</w:t>
            </w:r>
          </w:p>
          <w:p>
            <w:pPr>
              <w:spacing w:line="250" w:lineRule="exact"/>
              <w:jc w:val="left"/>
              <w:rPr>
                <w:rFonts w:ascii="方正仿宋_GBK" w:eastAsia="方正仿宋_GBK"/>
                <w:kern w:val="0"/>
                <w:sz w:val="21"/>
                <w:szCs w:val="21"/>
              </w:rPr>
            </w:pPr>
            <w:r>
              <w:rPr>
                <w:rFonts w:hint="eastAsia" w:ascii="方正仿宋_GBK" w:eastAsia="方正仿宋_GBK"/>
                <w:kern w:val="0"/>
                <w:sz w:val="21"/>
                <w:szCs w:val="21"/>
              </w:rPr>
              <w:t>2.应当按照标准和作业规范在规定时间内及时清扫、收运城市生活垃圾。</w:t>
            </w:r>
          </w:p>
          <w:p>
            <w:pPr>
              <w:spacing w:line="250" w:lineRule="exact"/>
              <w:jc w:val="left"/>
              <w:rPr>
                <w:rFonts w:ascii="方正仿宋_GBK" w:eastAsia="方正仿宋_GBK"/>
                <w:kern w:val="0"/>
                <w:sz w:val="21"/>
                <w:szCs w:val="21"/>
              </w:rPr>
            </w:pPr>
            <w:r>
              <w:rPr>
                <w:rFonts w:hint="eastAsia" w:ascii="方正仿宋_GBK" w:eastAsia="方正仿宋_GBK"/>
                <w:kern w:val="0"/>
                <w:sz w:val="21"/>
                <w:szCs w:val="21"/>
              </w:rPr>
              <w:t>3.在从事城市生活垃圾经营性清扫、收集、运输服务过程中，不得任意倾倒、抛洒或者堆放生活垃圾；在运输过程中不得沿途丢弃、遗撒生活垃圾。</w:t>
            </w:r>
          </w:p>
          <w:p>
            <w:pPr>
              <w:spacing w:line="250" w:lineRule="exact"/>
              <w:jc w:val="left"/>
              <w:rPr>
                <w:rFonts w:ascii="方正仿宋_GBK" w:eastAsia="方正仿宋_GBK"/>
                <w:kern w:val="0"/>
                <w:sz w:val="21"/>
                <w:szCs w:val="21"/>
              </w:rPr>
            </w:pPr>
            <w:r>
              <w:rPr>
                <w:rFonts w:hint="eastAsia" w:ascii="方正仿宋_GBK" w:eastAsia="方正仿宋_GBK"/>
                <w:kern w:val="0"/>
                <w:sz w:val="21"/>
                <w:szCs w:val="21"/>
              </w:rPr>
              <w:t>4.需要停业歇业的，应当提前半年向所在地城管部门报告并经同意后方可停业歇业。</w:t>
            </w:r>
          </w:p>
          <w:p>
            <w:pPr>
              <w:spacing w:line="250" w:lineRule="exact"/>
              <w:jc w:val="left"/>
              <w:rPr>
                <w:rFonts w:ascii="方正仿宋_GBK" w:eastAsia="方正仿宋_GBK"/>
                <w:kern w:val="0"/>
                <w:sz w:val="21"/>
                <w:szCs w:val="21"/>
              </w:rPr>
            </w:pPr>
            <w:r>
              <w:rPr>
                <w:rFonts w:hint="eastAsia" w:ascii="方正仿宋_GBK" w:eastAsia="方正仿宋_GBK"/>
                <w:kern w:val="0"/>
                <w:sz w:val="21"/>
                <w:szCs w:val="21"/>
              </w:rPr>
              <w:t>5.从事城市生活垃圾经营性清扫、收集、运输业务过程中，严格遵守垃圾分类规定。</w:t>
            </w:r>
          </w:p>
        </w:tc>
      </w:tr>
      <w:tr>
        <w:tblPrEx>
          <w:tblCellMar>
            <w:top w:w="0" w:type="dxa"/>
            <w:left w:w="108" w:type="dxa"/>
            <w:bottom w:w="0" w:type="dxa"/>
            <w:right w:w="108" w:type="dxa"/>
          </w:tblCellMar>
        </w:tblPrEx>
        <w:trPr>
          <w:trHeight w:val="1127" w:hRule="atLeast"/>
          <w:jc w:val="center"/>
        </w:trPr>
        <w:tc>
          <w:tcPr>
            <w:tcW w:w="517" w:type="dxa"/>
            <w:vMerge w:val="continue"/>
            <w:tcBorders>
              <w:left w:val="single" w:color="auto" w:sz="4" w:space="0"/>
              <w:bottom w:val="single" w:color="auto" w:sz="4" w:space="0"/>
              <w:right w:val="single" w:color="auto" w:sz="4" w:space="0"/>
            </w:tcBorders>
            <w:shd w:val="clear" w:color="auto" w:fill="auto"/>
            <w:noWrap/>
            <w:vAlign w:val="center"/>
          </w:tcPr>
          <w:p>
            <w:pPr>
              <w:spacing w:line="250" w:lineRule="exact"/>
              <w:rPr>
                <w:rFonts w:ascii="方正仿宋_GBK" w:eastAsia="方正仿宋_GBK"/>
                <w:kern w:val="0"/>
                <w:sz w:val="21"/>
                <w:szCs w:val="21"/>
              </w:rPr>
            </w:pPr>
          </w:p>
        </w:tc>
        <w:tc>
          <w:tcPr>
            <w:tcW w:w="1135" w:type="dxa"/>
            <w:vMerge w:val="continue"/>
            <w:tcBorders>
              <w:left w:val="nil"/>
              <w:bottom w:val="single" w:color="auto" w:sz="4" w:space="0"/>
              <w:right w:val="single" w:color="auto" w:sz="4" w:space="0"/>
            </w:tcBorders>
            <w:shd w:val="clear" w:color="auto" w:fill="auto"/>
            <w:noWrap/>
            <w:vAlign w:val="center"/>
          </w:tcPr>
          <w:p>
            <w:pPr>
              <w:spacing w:line="250" w:lineRule="exact"/>
              <w:rPr>
                <w:rFonts w:ascii="方正仿宋_GBK" w:eastAsia="方正仿宋_GBK"/>
                <w:kern w:val="0"/>
                <w:sz w:val="21"/>
                <w:szCs w:val="21"/>
              </w:rPr>
            </w:pPr>
          </w:p>
        </w:tc>
        <w:tc>
          <w:tcPr>
            <w:tcW w:w="1134" w:type="dxa"/>
            <w:vMerge w:val="continue"/>
            <w:tcBorders>
              <w:left w:val="nil"/>
              <w:bottom w:val="single" w:color="auto" w:sz="4" w:space="0"/>
              <w:right w:val="single" w:color="auto" w:sz="4" w:space="0"/>
            </w:tcBorders>
            <w:shd w:val="clear" w:color="auto" w:fill="auto"/>
            <w:noWrap/>
            <w:vAlign w:val="center"/>
          </w:tcPr>
          <w:p>
            <w:pPr>
              <w:spacing w:line="250" w:lineRule="exact"/>
              <w:rPr>
                <w:rFonts w:ascii="Times New Roman" w:hAnsi="Times New Roman" w:eastAsia="方正仿宋_GBK"/>
                <w:snapToGrid w:val="0"/>
                <w:sz w:val="21"/>
                <w:szCs w:val="21"/>
              </w:rPr>
            </w:pPr>
          </w:p>
        </w:tc>
        <w:tc>
          <w:tcPr>
            <w:tcW w:w="6237" w:type="dxa"/>
            <w:vMerge w:val="continue"/>
            <w:tcBorders>
              <w:left w:val="nil"/>
              <w:bottom w:val="single" w:color="auto" w:sz="4" w:space="0"/>
              <w:right w:val="single" w:color="auto" w:sz="4" w:space="0"/>
            </w:tcBorders>
            <w:shd w:val="clear" w:color="auto" w:fill="auto"/>
            <w:noWrap/>
            <w:vAlign w:val="center"/>
          </w:tcPr>
          <w:p>
            <w:pPr>
              <w:spacing w:line="250" w:lineRule="exact"/>
              <w:jc w:val="both"/>
              <w:rPr>
                <w:rFonts w:ascii="方正仿宋_GBK" w:eastAsia="方正仿宋_GBK"/>
                <w:kern w:val="0"/>
                <w:sz w:val="21"/>
                <w:szCs w:val="21"/>
              </w:rPr>
            </w:pPr>
          </w:p>
        </w:tc>
        <w:tc>
          <w:tcPr>
            <w:tcW w:w="1417" w:type="dxa"/>
            <w:vMerge w:val="continue"/>
            <w:tcBorders>
              <w:left w:val="nil"/>
              <w:bottom w:val="single" w:color="auto" w:sz="4" w:space="0"/>
              <w:right w:val="single" w:color="auto" w:sz="4" w:space="0"/>
            </w:tcBorders>
            <w:shd w:val="clear" w:color="auto" w:fill="auto"/>
            <w:noWrap/>
            <w:vAlign w:val="center"/>
          </w:tcPr>
          <w:p>
            <w:pPr>
              <w:spacing w:line="250" w:lineRule="exact"/>
              <w:rPr>
                <w:rFonts w:ascii="方正仿宋_GBK" w:eastAsia="方正仿宋_GBK"/>
                <w:kern w:val="0"/>
                <w:sz w:val="21"/>
                <w:szCs w:val="21"/>
              </w:rPr>
            </w:pPr>
          </w:p>
        </w:tc>
        <w:tc>
          <w:tcPr>
            <w:tcW w:w="1276" w:type="dxa"/>
            <w:vMerge w:val="continue"/>
            <w:tcBorders>
              <w:left w:val="nil"/>
              <w:bottom w:val="single" w:color="auto" w:sz="4" w:space="0"/>
              <w:right w:val="single" w:color="auto" w:sz="4" w:space="0"/>
            </w:tcBorders>
            <w:shd w:val="clear" w:color="auto" w:fill="auto"/>
            <w:noWrap/>
            <w:vAlign w:val="center"/>
          </w:tcPr>
          <w:p>
            <w:pPr>
              <w:spacing w:line="250" w:lineRule="exact"/>
              <w:rPr>
                <w:rFonts w:ascii="方正仿宋_GBK" w:eastAsia="方正仿宋_GBK"/>
                <w:kern w:val="0"/>
                <w:sz w:val="21"/>
                <w:szCs w:val="21"/>
              </w:rPr>
            </w:pPr>
          </w:p>
        </w:tc>
        <w:tc>
          <w:tcPr>
            <w:tcW w:w="3844" w:type="dxa"/>
            <w:tcBorders>
              <w:top w:val="single" w:color="auto" w:sz="4" w:space="0"/>
              <w:left w:val="nil"/>
              <w:bottom w:val="single" w:color="auto" w:sz="4" w:space="0"/>
              <w:right w:val="single" w:color="auto" w:sz="4" w:space="0"/>
            </w:tcBorders>
            <w:shd w:val="clear" w:color="auto" w:fill="auto"/>
            <w:noWrap/>
            <w:vAlign w:val="center"/>
          </w:tcPr>
          <w:p>
            <w:pPr>
              <w:spacing w:line="250" w:lineRule="exact"/>
              <w:jc w:val="left"/>
              <w:rPr>
                <w:rFonts w:ascii="方正仿宋_GBK" w:eastAsia="方正仿宋_GBK"/>
                <w:kern w:val="0"/>
                <w:sz w:val="21"/>
                <w:szCs w:val="21"/>
              </w:rPr>
            </w:pPr>
            <w:r>
              <w:rPr>
                <w:rFonts w:hint="eastAsia" w:ascii="方正仿宋_GBK" w:eastAsia="方正仿宋_GBK"/>
                <w:kern w:val="0"/>
                <w:sz w:val="21"/>
                <w:szCs w:val="21"/>
              </w:rPr>
              <w:t>生活垃圾经营性处置企业：</w:t>
            </w:r>
          </w:p>
          <w:p>
            <w:pPr>
              <w:spacing w:line="250" w:lineRule="exact"/>
              <w:jc w:val="left"/>
              <w:rPr>
                <w:rFonts w:ascii="方正仿宋_GBK" w:eastAsia="方正仿宋_GBK"/>
                <w:kern w:val="0"/>
                <w:sz w:val="21"/>
                <w:szCs w:val="21"/>
              </w:rPr>
            </w:pPr>
            <w:r>
              <w:rPr>
                <w:rFonts w:hint="eastAsia" w:ascii="方正仿宋_GBK" w:eastAsia="方正仿宋_GBK"/>
                <w:kern w:val="0"/>
                <w:sz w:val="21"/>
                <w:szCs w:val="21"/>
              </w:rPr>
              <w:t>1.生活垃圾处置设施工程必须经验收合格后才可投入使用。</w:t>
            </w:r>
          </w:p>
          <w:p>
            <w:pPr>
              <w:spacing w:line="250" w:lineRule="exact"/>
              <w:jc w:val="left"/>
              <w:rPr>
                <w:rFonts w:ascii="方正仿宋_GBK" w:eastAsia="方正仿宋_GBK"/>
                <w:kern w:val="0"/>
                <w:sz w:val="21"/>
                <w:szCs w:val="21"/>
              </w:rPr>
            </w:pPr>
            <w:r>
              <w:rPr>
                <w:rFonts w:hint="eastAsia" w:ascii="方正仿宋_GBK" w:eastAsia="方正仿宋_GBK"/>
                <w:kern w:val="0"/>
                <w:sz w:val="21"/>
                <w:szCs w:val="21"/>
              </w:rPr>
              <w:t>2.取得行政许可后方可从事经营性生活垃圾处置业务。</w:t>
            </w:r>
          </w:p>
          <w:p>
            <w:pPr>
              <w:spacing w:line="250" w:lineRule="exact"/>
              <w:jc w:val="left"/>
              <w:rPr>
                <w:rFonts w:ascii="方正仿宋_GBK" w:eastAsia="方正仿宋_GBK"/>
                <w:kern w:val="0"/>
                <w:sz w:val="21"/>
                <w:szCs w:val="21"/>
              </w:rPr>
            </w:pPr>
            <w:r>
              <w:rPr>
                <w:rFonts w:hint="eastAsia" w:ascii="方正仿宋_GBK" w:eastAsia="方正仿宋_GBK"/>
                <w:kern w:val="0"/>
                <w:sz w:val="21"/>
                <w:szCs w:val="21"/>
              </w:rPr>
              <w:t>3.应当严格按照国家有关规定和技术标准处置生活垃圾。</w:t>
            </w:r>
          </w:p>
          <w:p>
            <w:pPr>
              <w:spacing w:line="250" w:lineRule="exact"/>
              <w:jc w:val="left"/>
              <w:rPr>
                <w:rFonts w:ascii="方正仿宋_GBK" w:eastAsia="方正仿宋_GBK"/>
                <w:kern w:val="0"/>
                <w:sz w:val="21"/>
                <w:szCs w:val="21"/>
              </w:rPr>
            </w:pPr>
            <w:r>
              <w:rPr>
                <w:rFonts w:hint="eastAsia" w:ascii="方正仿宋_GBK" w:eastAsia="方正仿宋_GBK"/>
                <w:kern w:val="0"/>
                <w:sz w:val="21"/>
                <w:szCs w:val="21"/>
              </w:rPr>
              <w:t>4.需要停业歇业的，应当提前半年向所在地市容环卫主管部门报告并经同意后方可停业歇业。</w:t>
            </w:r>
          </w:p>
        </w:tc>
      </w:tr>
      <w:tr>
        <w:tblPrEx>
          <w:tblCellMar>
            <w:top w:w="0" w:type="dxa"/>
            <w:left w:w="108" w:type="dxa"/>
            <w:bottom w:w="0" w:type="dxa"/>
            <w:right w:w="108" w:type="dxa"/>
          </w:tblCellMar>
        </w:tblPrEx>
        <w:trPr>
          <w:trHeight w:val="3960" w:hRule="atLeast"/>
          <w:jc w:val="center"/>
        </w:trPr>
        <w:tc>
          <w:tcPr>
            <w:tcW w:w="517" w:type="dxa"/>
            <w:vMerge w:val="restart"/>
            <w:tcBorders>
              <w:top w:val="single" w:color="auto" w:sz="4" w:space="0"/>
              <w:left w:val="single" w:color="auto" w:sz="4" w:space="0"/>
              <w:right w:val="single" w:color="auto" w:sz="4" w:space="0"/>
            </w:tcBorders>
            <w:shd w:val="clear" w:color="auto" w:fill="auto"/>
            <w:noWrap/>
            <w:vAlign w:val="center"/>
          </w:tcPr>
          <w:p>
            <w:pPr>
              <w:spacing w:line="250" w:lineRule="exact"/>
              <w:rPr>
                <w:rFonts w:ascii="方正仿宋_GBK" w:eastAsia="方正仿宋_GBK"/>
                <w:kern w:val="0"/>
                <w:sz w:val="21"/>
                <w:szCs w:val="21"/>
              </w:rPr>
            </w:pPr>
            <w:r>
              <w:rPr>
                <w:rFonts w:hint="eastAsia" w:ascii="方正仿宋_GBK" w:eastAsia="方正仿宋_GBK"/>
                <w:kern w:val="0"/>
                <w:sz w:val="21"/>
                <w:szCs w:val="21"/>
              </w:rPr>
              <w:t>2</w:t>
            </w:r>
          </w:p>
        </w:tc>
        <w:tc>
          <w:tcPr>
            <w:tcW w:w="1135" w:type="dxa"/>
            <w:vMerge w:val="restart"/>
            <w:tcBorders>
              <w:top w:val="single" w:color="auto" w:sz="4" w:space="0"/>
              <w:left w:val="nil"/>
              <w:right w:val="single" w:color="auto" w:sz="4" w:space="0"/>
            </w:tcBorders>
            <w:shd w:val="clear" w:color="auto" w:fill="auto"/>
            <w:noWrap/>
            <w:vAlign w:val="center"/>
          </w:tcPr>
          <w:p>
            <w:pPr>
              <w:spacing w:line="250" w:lineRule="exact"/>
              <w:rPr>
                <w:rFonts w:ascii="方正仿宋_GBK" w:eastAsia="方正仿宋_GBK"/>
                <w:kern w:val="0"/>
                <w:sz w:val="21"/>
                <w:szCs w:val="21"/>
              </w:rPr>
            </w:pPr>
            <w:r>
              <w:rPr>
                <w:rFonts w:hint="eastAsia" w:ascii="方正仿宋_GBK" w:eastAsia="方正仿宋_GBK"/>
                <w:kern w:val="0"/>
                <w:sz w:val="21"/>
                <w:szCs w:val="21"/>
              </w:rPr>
              <w:t>市城管局</w:t>
            </w:r>
          </w:p>
        </w:tc>
        <w:tc>
          <w:tcPr>
            <w:tcW w:w="1134" w:type="dxa"/>
            <w:vMerge w:val="restart"/>
            <w:tcBorders>
              <w:top w:val="single" w:color="auto" w:sz="4" w:space="0"/>
              <w:left w:val="nil"/>
              <w:right w:val="single" w:color="auto" w:sz="4" w:space="0"/>
            </w:tcBorders>
            <w:shd w:val="clear" w:color="auto" w:fill="auto"/>
            <w:noWrap/>
            <w:vAlign w:val="center"/>
          </w:tcPr>
          <w:p>
            <w:pPr>
              <w:spacing w:line="250" w:lineRule="exact"/>
              <w:rPr>
                <w:rFonts w:ascii="方正仿宋_GBK" w:eastAsia="方正仿宋_GBK"/>
                <w:kern w:val="0"/>
                <w:sz w:val="21"/>
                <w:szCs w:val="21"/>
              </w:rPr>
            </w:pPr>
            <w:r>
              <w:rPr>
                <w:rFonts w:hint="eastAsia" w:ascii="Times New Roman" w:hAnsi="Times New Roman" w:eastAsia="方正仿宋_GBK"/>
                <w:snapToGrid w:val="0"/>
                <w:sz w:val="21"/>
                <w:szCs w:val="21"/>
              </w:rPr>
              <w:t>建筑垃圾处置检查</w:t>
            </w:r>
          </w:p>
        </w:tc>
        <w:tc>
          <w:tcPr>
            <w:tcW w:w="6237" w:type="dxa"/>
            <w:vMerge w:val="restart"/>
            <w:tcBorders>
              <w:top w:val="single" w:color="auto" w:sz="4" w:space="0"/>
              <w:left w:val="nil"/>
              <w:right w:val="single" w:color="auto" w:sz="4" w:space="0"/>
            </w:tcBorders>
            <w:shd w:val="clear" w:color="auto" w:fill="auto"/>
            <w:noWrap/>
            <w:vAlign w:val="center"/>
          </w:tcPr>
          <w:p>
            <w:pPr>
              <w:spacing w:line="250" w:lineRule="exact"/>
              <w:jc w:val="both"/>
              <w:rPr>
                <w:rFonts w:ascii="方正仿宋_GBK" w:eastAsia="方正仿宋_GBK"/>
                <w:b/>
                <w:kern w:val="0"/>
                <w:sz w:val="21"/>
                <w:szCs w:val="21"/>
              </w:rPr>
            </w:pPr>
            <w:r>
              <w:rPr>
                <w:rFonts w:hint="eastAsia" w:ascii="方正仿宋_GBK" w:eastAsia="方正仿宋_GBK"/>
                <w:b/>
                <w:kern w:val="0"/>
                <w:sz w:val="21"/>
                <w:szCs w:val="21"/>
              </w:rPr>
              <w:t>【法律】《中华人民共和国固体废物污染环境防治法》</w:t>
            </w:r>
          </w:p>
          <w:p>
            <w:pPr>
              <w:spacing w:line="250" w:lineRule="exact"/>
              <w:ind w:firstLine="420" w:firstLineChars="200"/>
              <w:jc w:val="both"/>
              <w:rPr>
                <w:rFonts w:ascii="方正仿宋_GBK" w:eastAsia="方正仿宋_GBK"/>
                <w:kern w:val="0"/>
                <w:sz w:val="21"/>
                <w:szCs w:val="21"/>
              </w:rPr>
            </w:pPr>
            <w:r>
              <w:rPr>
                <w:rFonts w:hint="eastAsia" w:ascii="方正仿宋_GBK" w:eastAsia="方正仿宋_GBK"/>
                <w:kern w:val="0"/>
                <w:sz w:val="21"/>
                <w:szCs w:val="21"/>
              </w:rPr>
              <w:t xml:space="preserve">第二十六条 </w:t>
            </w:r>
            <w:r>
              <w:rPr>
                <w:rFonts w:ascii="方正仿宋_GBK" w:eastAsia="方正仿宋_GBK"/>
                <w:kern w:val="0"/>
                <w:sz w:val="21"/>
                <w:szCs w:val="21"/>
              </w:rPr>
              <w:t> </w:t>
            </w:r>
            <w:r>
              <w:rPr>
                <w:rFonts w:hint="eastAsia" w:ascii="方正仿宋_GBK" w:eastAsia="方正仿宋_GBK"/>
                <w:kern w:val="0"/>
                <w:sz w:val="21"/>
                <w:szCs w:val="21"/>
              </w:rPr>
              <w:t>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r>
              <w:rPr>
                <w:rFonts w:ascii="方正仿宋_GBK" w:eastAsia="方正仿宋_GBK"/>
                <w:kern w:val="0"/>
                <w:sz w:val="21"/>
                <w:szCs w:val="21"/>
              </w:rPr>
              <w:t> </w:t>
            </w:r>
          </w:p>
          <w:p>
            <w:pPr>
              <w:spacing w:line="250" w:lineRule="exact"/>
              <w:ind w:firstLine="420" w:firstLineChars="200"/>
              <w:jc w:val="both"/>
              <w:rPr>
                <w:rFonts w:ascii="方正仿宋_GBK" w:eastAsia="方正仿宋_GBK"/>
                <w:kern w:val="0"/>
                <w:sz w:val="21"/>
                <w:szCs w:val="21"/>
              </w:rPr>
            </w:pPr>
            <w:r>
              <w:rPr>
                <w:rFonts w:hint="eastAsia" w:ascii="方正仿宋_GBK" w:eastAsia="方正仿宋_GBK"/>
                <w:kern w:val="0"/>
                <w:sz w:val="21"/>
                <w:szCs w:val="21"/>
              </w:rPr>
              <w:t>实施现场检查，可以采取现场监测、采集样品、查阅或者复制与固体废物污染环境防治相关的资料等措施。检查人员进行现场检查，应当出示证件。对现场检查中知悉的商业秘密应当保密。</w:t>
            </w:r>
          </w:p>
        </w:tc>
        <w:tc>
          <w:tcPr>
            <w:tcW w:w="1417" w:type="dxa"/>
            <w:vMerge w:val="restart"/>
            <w:tcBorders>
              <w:top w:val="single" w:color="auto" w:sz="4" w:space="0"/>
              <w:left w:val="nil"/>
              <w:right w:val="single" w:color="auto" w:sz="4" w:space="0"/>
            </w:tcBorders>
            <w:shd w:val="clear" w:color="auto" w:fill="auto"/>
            <w:noWrap/>
            <w:vAlign w:val="center"/>
          </w:tcPr>
          <w:p>
            <w:pPr>
              <w:spacing w:line="250" w:lineRule="exact"/>
              <w:rPr>
                <w:rFonts w:ascii="方正仿宋_GBK" w:eastAsia="方正仿宋_GBK"/>
                <w:kern w:val="0"/>
                <w:sz w:val="21"/>
                <w:szCs w:val="21"/>
              </w:rPr>
            </w:pPr>
            <w:r>
              <w:rPr>
                <w:rFonts w:hint="eastAsia" w:ascii="方正仿宋_GBK" w:eastAsia="方正仿宋_GBK"/>
                <w:kern w:val="0"/>
                <w:sz w:val="21"/>
                <w:szCs w:val="21"/>
              </w:rPr>
              <w:t>根据《中华人民共和国固体废物污染环境防治法》等规定，对获得城市建筑垃圾处置核准的企业进行现场检查</w:t>
            </w:r>
          </w:p>
        </w:tc>
        <w:tc>
          <w:tcPr>
            <w:tcW w:w="1276" w:type="dxa"/>
            <w:vMerge w:val="restart"/>
            <w:tcBorders>
              <w:top w:val="single" w:color="auto" w:sz="4" w:space="0"/>
              <w:left w:val="nil"/>
              <w:right w:val="single" w:color="auto" w:sz="4" w:space="0"/>
            </w:tcBorders>
            <w:shd w:val="clear" w:color="auto" w:fill="auto"/>
            <w:noWrap/>
            <w:vAlign w:val="center"/>
          </w:tcPr>
          <w:p>
            <w:pPr>
              <w:spacing w:line="250" w:lineRule="exact"/>
              <w:rPr>
                <w:rFonts w:ascii="方正仿宋_GBK" w:eastAsia="方正仿宋_GBK"/>
                <w:kern w:val="0"/>
                <w:sz w:val="21"/>
                <w:szCs w:val="21"/>
              </w:rPr>
            </w:pPr>
            <w:r>
              <w:rPr>
                <w:rFonts w:hint="eastAsia" w:ascii="方正仿宋_GBK" w:eastAsia="方正仿宋_GBK"/>
                <w:kern w:val="0"/>
                <w:sz w:val="21"/>
                <w:szCs w:val="21"/>
              </w:rPr>
              <w:t>对建筑垃圾处置的行政检查</w:t>
            </w:r>
          </w:p>
        </w:tc>
        <w:tc>
          <w:tcPr>
            <w:tcW w:w="3844" w:type="dxa"/>
            <w:tcBorders>
              <w:top w:val="single" w:color="auto" w:sz="4" w:space="0"/>
              <w:left w:val="nil"/>
              <w:bottom w:val="single" w:color="auto" w:sz="4" w:space="0"/>
              <w:right w:val="single" w:color="auto" w:sz="4" w:space="0"/>
            </w:tcBorders>
            <w:shd w:val="clear" w:color="auto" w:fill="auto"/>
            <w:noWrap/>
            <w:vAlign w:val="center"/>
          </w:tcPr>
          <w:p>
            <w:pPr>
              <w:spacing w:line="250" w:lineRule="exact"/>
              <w:jc w:val="both"/>
              <w:rPr>
                <w:rFonts w:ascii="方正仿宋_GBK" w:eastAsia="方正仿宋_GBK"/>
                <w:kern w:val="0"/>
                <w:sz w:val="21"/>
                <w:szCs w:val="21"/>
              </w:rPr>
            </w:pPr>
            <w:r>
              <w:rPr>
                <w:rFonts w:hint="eastAsia" w:ascii="方正仿宋_GBK" w:eastAsia="方正仿宋_GBK"/>
                <w:kern w:val="0"/>
                <w:sz w:val="21"/>
                <w:szCs w:val="21"/>
              </w:rPr>
              <w:t>施工单位：</w:t>
            </w:r>
          </w:p>
          <w:p>
            <w:pPr>
              <w:spacing w:line="250" w:lineRule="exact"/>
              <w:jc w:val="both"/>
              <w:rPr>
                <w:rFonts w:ascii="方正仿宋_GBK" w:eastAsia="方正仿宋_GBK"/>
                <w:kern w:val="0"/>
                <w:sz w:val="21"/>
                <w:szCs w:val="21"/>
              </w:rPr>
            </w:pPr>
            <w:r>
              <w:rPr>
                <w:rFonts w:hint="eastAsia" w:ascii="方正仿宋_GBK" w:eastAsia="方正仿宋_GBK"/>
                <w:kern w:val="0"/>
                <w:sz w:val="21"/>
                <w:szCs w:val="21"/>
              </w:rPr>
              <w:t>1.应当编制建筑垃圾处理方案，采取污染防治措施，并报城管部门备案。</w:t>
            </w:r>
          </w:p>
          <w:p>
            <w:pPr>
              <w:spacing w:line="250" w:lineRule="exact"/>
              <w:jc w:val="both"/>
              <w:rPr>
                <w:rFonts w:ascii="方正仿宋_GBK" w:eastAsia="方正仿宋_GBK"/>
                <w:kern w:val="0"/>
                <w:sz w:val="21"/>
                <w:szCs w:val="21"/>
              </w:rPr>
            </w:pPr>
            <w:r>
              <w:rPr>
                <w:rFonts w:hint="eastAsia" w:ascii="方正仿宋_GBK" w:eastAsia="方正仿宋_GBK"/>
                <w:kern w:val="0"/>
                <w:sz w:val="21"/>
                <w:szCs w:val="21"/>
              </w:rPr>
              <w:t>2.应当及时清运工程施工过程中产生的建筑垃圾等固体废物。</w:t>
            </w:r>
          </w:p>
          <w:p>
            <w:pPr>
              <w:spacing w:line="250" w:lineRule="exact"/>
              <w:jc w:val="both"/>
              <w:rPr>
                <w:rFonts w:ascii="方正仿宋_GBK" w:eastAsia="方正仿宋_GBK"/>
                <w:kern w:val="0"/>
                <w:sz w:val="21"/>
                <w:szCs w:val="21"/>
              </w:rPr>
            </w:pPr>
            <w:r>
              <w:rPr>
                <w:rFonts w:hint="eastAsia" w:ascii="方正仿宋_GBK" w:eastAsia="方正仿宋_GBK"/>
                <w:kern w:val="0"/>
                <w:sz w:val="21"/>
                <w:szCs w:val="21"/>
              </w:rPr>
              <w:t>3.不得擅自倾倒、抛撒或者堆放建筑垃圾。</w:t>
            </w:r>
          </w:p>
          <w:p>
            <w:pPr>
              <w:spacing w:line="250" w:lineRule="exact"/>
              <w:jc w:val="both"/>
              <w:rPr>
                <w:rFonts w:ascii="方正仿宋_GBK" w:eastAsia="方正仿宋_GBK"/>
                <w:kern w:val="0"/>
                <w:sz w:val="21"/>
                <w:szCs w:val="21"/>
              </w:rPr>
            </w:pPr>
            <w:r>
              <w:rPr>
                <w:rFonts w:hint="eastAsia" w:ascii="方正仿宋_GBK" w:eastAsia="方正仿宋_GBK"/>
                <w:kern w:val="0"/>
                <w:sz w:val="21"/>
                <w:szCs w:val="21"/>
              </w:rPr>
              <w:t>4.应按规定对建筑垃圾等固体废物进行利用或者处置。</w:t>
            </w:r>
          </w:p>
          <w:p>
            <w:pPr>
              <w:spacing w:line="250" w:lineRule="exact"/>
              <w:jc w:val="both"/>
              <w:rPr>
                <w:rFonts w:ascii="方正仿宋_GBK" w:eastAsia="方正仿宋_GBK"/>
                <w:kern w:val="0"/>
                <w:sz w:val="21"/>
                <w:szCs w:val="21"/>
              </w:rPr>
            </w:pPr>
            <w:r>
              <w:rPr>
                <w:rFonts w:hint="eastAsia" w:ascii="方正仿宋_GBK" w:eastAsia="方正仿宋_GBK"/>
                <w:kern w:val="0"/>
                <w:sz w:val="21"/>
                <w:szCs w:val="21"/>
              </w:rPr>
              <w:t>5.处置建筑垃圾前，应申请办理建筑垃圾处置核准。</w:t>
            </w:r>
          </w:p>
          <w:p>
            <w:pPr>
              <w:spacing w:line="250" w:lineRule="exact"/>
              <w:jc w:val="both"/>
              <w:rPr>
                <w:rFonts w:ascii="方正仿宋_GBK" w:eastAsia="方正仿宋_GBK"/>
                <w:kern w:val="0"/>
                <w:sz w:val="21"/>
                <w:szCs w:val="21"/>
              </w:rPr>
            </w:pPr>
            <w:r>
              <w:rPr>
                <w:rFonts w:hint="eastAsia" w:ascii="方正仿宋_GBK" w:eastAsia="方正仿宋_GBK"/>
                <w:kern w:val="0"/>
                <w:sz w:val="21"/>
                <w:szCs w:val="21"/>
              </w:rPr>
              <w:t>6.应当将建筑垃圾交给经核准从事建筑垃圾运输的单位运输。</w:t>
            </w:r>
          </w:p>
        </w:tc>
      </w:tr>
      <w:tr>
        <w:tblPrEx>
          <w:tblCellMar>
            <w:top w:w="0" w:type="dxa"/>
            <w:left w:w="108" w:type="dxa"/>
            <w:bottom w:w="0" w:type="dxa"/>
            <w:right w:w="108" w:type="dxa"/>
          </w:tblCellMar>
        </w:tblPrEx>
        <w:trPr>
          <w:trHeight w:val="3861" w:hRule="atLeast"/>
          <w:jc w:val="center"/>
        </w:trPr>
        <w:tc>
          <w:tcPr>
            <w:tcW w:w="517" w:type="dxa"/>
            <w:vMerge w:val="continue"/>
            <w:tcBorders>
              <w:left w:val="single" w:color="auto" w:sz="4" w:space="0"/>
              <w:bottom w:val="single" w:color="auto" w:sz="4" w:space="0"/>
              <w:right w:val="single" w:color="auto" w:sz="4" w:space="0"/>
            </w:tcBorders>
            <w:shd w:val="clear" w:color="auto" w:fill="auto"/>
            <w:noWrap/>
            <w:vAlign w:val="center"/>
          </w:tcPr>
          <w:p>
            <w:pPr>
              <w:spacing w:line="250" w:lineRule="exact"/>
              <w:rPr>
                <w:rFonts w:ascii="方正仿宋_GBK" w:eastAsia="方正仿宋_GBK"/>
                <w:kern w:val="0"/>
                <w:sz w:val="21"/>
                <w:szCs w:val="21"/>
              </w:rPr>
            </w:pPr>
          </w:p>
        </w:tc>
        <w:tc>
          <w:tcPr>
            <w:tcW w:w="1135" w:type="dxa"/>
            <w:vMerge w:val="continue"/>
            <w:tcBorders>
              <w:left w:val="nil"/>
              <w:bottom w:val="single" w:color="auto" w:sz="4" w:space="0"/>
              <w:right w:val="single" w:color="auto" w:sz="4" w:space="0"/>
            </w:tcBorders>
            <w:shd w:val="clear" w:color="auto" w:fill="auto"/>
            <w:noWrap/>
            <w:vAlign w:val="center"/>
          </w:tcPr>
          <w:p>
            <w:pPr>
              <w:spacing w:line="250" w:lineRule="exact"/>
              <w:rPr>
                <w:rFonts w:ascii="方正仿宋_GBK" w:eastAsia="方正仿宋_GBK"/>
                <w:kern w:val="0"/>
                <w:sz w:val="21"/>
                <w:szCs w:val="21"/>
              </w:rPr>
            </w:pPr>
          </w:p>
        </w:tc>
        <w:tc>
          <w:tcPr>
            <w:tcW w:w="1134" w:type="dxa"/>
            <w:vMerge w:val="continue"/>
            <w:tcBorders>
              <w:left w:val="nil"/>
              <w:bottom w:val="single" w:color="auto" w:sz="4" w:space="0"/>
              <w:right w:val="single" w:color="auto" w:sz="4" w:space="0"/>
            </w:tcBorders>
            <w:shd w:val="clear" w:color="auto" w:fill="auto"/>
            <w:noWrap/>
            <w:vAlign w:val="center"/>
          </w:tcPr>
          <w:p>
            <w:pPr>
              <w:spacing w:line="250" w:lineRule="exact"/>
              <w:rPr>
                <w:rFonts w:ascii="Times New Roman" w:hAnsi="Times New Roman" w:eastAsia="方正仿宋_GBK"/>
                <w:snapToGrid w:val="0"/>
                <w:sz w:val="21"/>
                <w:szCs w:val="21"/>
              </w:rPr>
            </w:pPr>
          </w:p>
        </w:tc>
        <w:tc>
          <w:tcPr>
            <w:tcW w:w="6237" w:type="dxa"/>
            <w:vMerge w:val="continue"/>
            <w:tcBorders>
              <w:left w:val="nil"/>
              <w:bottom w:val="single" w:color="auto" w:sz="4" w:space="0"/>
              <w:right w:val="single" w:color="auto" w:sz="4" w:space="0"/>
            </w:tcBorders>
            <w:shd w:val="clear" w:color="auto" w:fill="auto"/>
            <w:noWrap/>
            <w:vAlign w:val="center"/>
          </w:tcPr>
          <w:p>
            <w:pPr>
              <w:spacing w:line="250" w:lineRule="exact"/>
              <w:jc w:val="both"/>
              <w:rPr>
                <w:rFonts w:ascii="方正仿宋_GBK" w:eastAsia="方正仿宋_GBK"/>
                <w:kern w:val="0"/>
                <w:sz w:val="21"/>
                <w:szCs w:val="21"/>
              </w:rPr>
            </w:pPr>
          </w:p>
        </w:tc>
        <w:tc>
          <w:tcPr>
            <w:tcW w:w="1417" w:type="dxa"/>
            <w:vMerge w:val="continue"/>
            <w:tcBorders>
              <w:left w:val="nil"/>
              <w:bottom w:val="single" w:color="auto" w:sz="4" w:space="0"/>
              <w:right w:val="single" w:color="auto" w:sz="4" w:space="0"/>
            </w:tcBorders>
            <w:shd w:val="clear" w:color="auto" w:fill="auto"/>
            <w:noWrap/>
            <w:vAlign w:val="center"/>
          </w:tcPr>
          <w:p>
            <w:pPr>
              <w:spacing w:line="250" w:lineRule="exact"/>
              <w:rPr>
                <w:rFonts w:ascii="方正仿宋_GBK" w:eastAsia="方正仿宋_GBK"/>
                <w:kern w:val="0"/>
                <w:sz w:val="21"/>
                <w:szCs w:val="21"/>
              </w:rPr>
            </w:pPr>
          </w:p>
        </w:tc>
        <w:tc>
          <w:tcPr>
            <w:tcW w:w="1276" w:type="dxa"/>
            <w:vMerge w:val="continue"/>
            <w:tcBorders>
              <w:left w:val="nil"/>
              <w:bottom w:val="single" w:color="auto" w:sz="4" w:space="0"/>
              <w:right w:val="single" w:color="auto" w:sz="4" w:space="0"/>
            </w:tcBorders>
            <w:shd w:val="clear" w:color="auto" w:fill="auto"/>
            <w:noWrap/>
            <w:vAlign w:val="center"/>
          </w:tcPr>
          <w:p>
            <w:pPr>
              <w:spacing w:line="250" w:lineRule="exact"/>
              <w:rPr>
                <w:rFonts w:ascii="方正仿宋_GBK" w:eastAsia="方正仿宋_GBK"/>
                <w:kern w:val="0"/>
                <w:sz w:val="21"/>
                <w:szCs w:val="21"/>
              </w:rPr>
            </w:pPr>
          </w:p>
        </w:tc>
        <w:tc>
          <w:tcPr>
            <w:tcW w:w="3844" w:type="dxa"/>
            <w:tcBorders>
              <w:top w:val="single" w:color="auto" w:sz="4" w:space="0"/>
              <w:left w:val="nil"/>
              <w:bottom w:val="single" w:color="auto" w:sz="4" w:space="0"/>
              <w:right w:val="single" w:color="auto" w:sz="4" w:space="0"/>
            </w:tcBorders>
            <w:shd w:val="clear" w:color="auto" w:fill="auto"/>
            <w:noWrap/>
            <w:vAlign w:val="center"/>
          </w:tcPr>
          <w:p>
            <w:pPr>
              <w:spacing w:line="250" w:lineRule="exact"/>
              <w:jc w:val="both"/>
              <w:rPr>
                <w:rFonts w:ascii="方正仿宋_GBK" w:eastAsia="方正仿宋_GBK"/>
                <w:kern w:val="0"/>
                <w:sz w:val="21"/>
                <w:szCs w:val="21"/>
              </w:rPr>
            </w:pPr>
            <w:r>
              <w:rPr>
                <w:rFonts w:hint="eastAsia" w:ascii="方正仿宋_GBK" w:eastAsia="方正仿宋_GBK"/>
                <w:kern w:val="0"/>
                <w:sz w:val="21"/>
                <w:szCs w:val="21"/>
              </w:rPr>
              <w:t>运输单位：</w:t>
            </w:r>
          </w:p>
          <w:p>
            <w:pPr>
              <w:spacing w:line="250" w:lineRule="exact"/>
              <w:jc w:val="both"/>
              <w:rPr>
                <w:rFonts w:ascii="方正仿宋_GBK" w:eastAsia="方正仿宋_GBK"/>
                <w:kern w:val="0"/>
                <w:sz w:val="21"/>
                <w:szCs w:val="21"/>
              </w:rPr>
            </w:pPr>
            <w:r>
              <w:rPr>
                <w:rFonts w:hint="eastAsia" w:ascii="方正仿宋_GBK" w:eastAsia="方正仿宋_GBK"/>
                <w:kern w:val="0"/>
                <w:sz w:val="21"/>
                <w:szCs w:val="21"/>
              </w:rPr>
              <w:t>1.运输建筑垃圾的车辆应当保持外型完好、整洁，应当密封、包扎、覆盖，避免泄漏、遗撒。</w:t>
            </w:r>
          </w:p>
          <w:p>
            <w:pPr>
              <w:spacing w:line="250" w:lineRule="exact"/>
              <w:jc w:val="both"/>
              <w:rPr>
                <w:rFonts w:ascii="方正仿宋_GBK" w:eastAsia="方正仿宋_GBK"/>
                <w:kern w:val="0"/>
                <w:sz w:val="21"/>
                <w:szCs w:val="21"/>
              </w:rPr>
            </w:pPr>
            <w:r>
              <w:rPr>
                <w:rFonts w:hint="eastAsia" w:ascii="方正仿宋_GBK" w:eastAsia="方正仿宋_GBK"/>
                <w:kern w:val="0"/>
                <w:sz w:val="21"/>
                <w:szCs w:val="21"/>
              </w:rPr>
              <w:t>2.运输建筑垃圾，应当防止运输车辆车轮带泥行驶。</w:t>
            </w:r>
          </w:p>
          <w:p>
            <w:pPr>
              <w:spacing w:line="250" w:lineRule="exact"/>
              <w:jc w:val="both"/>
              <w:rPr>
                <w:rFonts w:ascii="方正仿宋_GBK" w:eastAsia="方正仿宋_GBK"/>
                <w:kern w:val="0"/>
                <w:sz w:val="21"/>
                <w:szCs w:val="21"/>
              </w:rPr>
            </w:pPr>
            <w:r>
              <w:rPr>
                <w:rFonts w:hint="eastAsia" w:ascii="方正仿宋_GBK" w:eastAsia="方正仿宋_GBK"/>
                <w:kern w:val="0"/>
                <w:sz w:val="21"/>
                <w:szCs w:val="21"/>
              </w:rPr>
              <w:t>3.运输建筑垃圾途中不得沿途抛洒、滴漏。</w:t>
            </w:r>
          </w:p>
          <w:p>
            <w:pPr>
              <w:spacing w:line="250" w:lineRule="exact"/>
              <w:jc w:val="both"/>
              <w:rPr>
                <w:rFonts w:ascii="方正仿宋_GBK" w:eastAsia="方正仿宋_GBK"/>
                <w:kern w:val="0"/>
                <w:sz w:val="21"/>
                <w:szCs w:val="21"/>
              </w:rPr>
            </w:pPr>
            <w:r>
              <w:rPr>
                <w:rFonts w:hint="eastAsia" w:ascii="方正仿宋_GBK" w:eastAsia="方正仿宋_GBK"/>
                <w:kern w:val="0"/>
                <w:sz w:val="21"/>
                <w:szCs w:val="21"/>
              </w:rPr>
              <w:t>4.运输建筑垃圾不得随意倾倒、抛洒或者堆放建筑垃圾。</w:t>
            </w:r>
          </w:p>
        </w:tc>
      </w:tr>
      <w:tr>
        <w:tblPrEx>
          <w:tblCellMar>
            <w:top w:w="0" w:type="dxa"/>
            <w:left w:w="108" w:type="dxa"/>
            <w:bottom w:w="0" w:type="dxa"/>
            <w:right w:w="108" w:type="dxa"/>
          </w:tblCellMar>
        </w:tblPrEx>
        <w:trPr>
          <w:trHeight w:val="3385" w:hRule="atLeast"/>
          <w:jc w:val="center"/>
        </w:trPr>
        <w:tc>
          <w:tcPr>
            <w:tcW w:w="5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50" w:lineRule="exact"/>
              <w:rPr>
                <w:rFonts w:ascii="方正仿宋_GBK" w:eastAsia="方正仿宋_GBK"/>
                <w:kern w:val="0"/>
                <w:sz w:val="21"/>
                <w:szCs w:val="21"/>
              </w:rPr>
            </w:pPr>
            <w:r>
              <w:rPr>
                <w:rFonts w:hint="eastAsia" w:ascii="方正仿宋_GBK" w:eastAsia="方正仿宋_GBK"/>
                <w:kern w:val="0"/>
                <w:sz w:val="21"/>
                <w:szCs w:val="21"/>
              </w:rPr>
              <w:t>3</w:t>
            </w:r>
          </w:p>
        </w:tc>
        <w:tc>
          <w:tcPr>
            <w:tcW w:w="1135" w:type="dxa"/>
            <w:tcBorders>
              <w:top w:val="single" w:color="auto" w:sz="4" w:space="0"/>
              <w:left w:val="nil"/>
              <w:bottom w:val="single" w:color="auto" w:sz="4" w:space="0"/>
              <w:right w:val="single" w:color="auto" w:sz="4" w:space="0"/>
            </w:tcBorders>
            <w:shd w:val="clear" w:color="auto" w:fill="auto"/>
            <w:noWrap/>
            <w:vAlign w:val="center"/>
          </w:tcPr>
          <w:p>
            <w:pPr>
              <w:spacing w:line="250" w:lineRule="exact"/>
              <w:rPr>
                <w:rFonts w:ascii="方正仿宋_GBK" w:eastAsia="方正仿宋_GBK"/>
                <w:kern w:val="0"/>
                <w:sz w:val="21"/>
                <w:szCs w:val="21"/>
              </w:rPr>
            </w:pPr>
            <w:r>
              <w:rPr>
                <w:rFonts w:hint="eastAsia" w:ascii="方正仿宋_GBK" w:eastAsia="方正仿宋_GBK"/>
                <w:kern w:val="0"/>
                <w:sz w:val="21"/>
                <w:szCs w:val="21"/>
              </w:rPr>
              <w:t>市城管局</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pStyle w:val="2"/>
              <w:spacing w:line="250" w:lineRule="exact"/>
              <w:jc w:val="center"/>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设置大型户外广告等情况检查</w:t>
            </w:r>
          </w:p>
        </w:tc>
        <w:tc>
          <w:tcPr>
            <w:tcW w:w="6237" w:type="dxa"/>
            <w:tcBorders>
              <w:top w:val="single" w:color="auto" w:sz="4" w:space="0"/>
              <w:left w:val="nil"/>
              <w:bottom w:val="single" w:color="auto" w:sz="4" w:space="0"/>
              <w:right w:val="single" w:color="auto" w:sz="4" w:space="0"/>
            </w:tcBorders>
            <w:shd w:val="clear" w:color="auto" w:fill="auto"/>
            <w:noWrap/>
            <w:vAlign w:val="center"/>
          </w:tcPr>
          <w:p>
            <w:pPr>
              <w:spacing w:line="250" w:lineRule="exact"/>
              <w:jc w:val="both"/>
              <w:rPr>
                <w:rFonts w:ascii="方正仿宋_GBK" w:eastAsia="方正仿宋_GBK"/>
                <w:b/>
                <w:kern w:val="0"/>
                <w:sz w:val="21"/>
                <w:szCs w:val="21"/>
              </w:rPr>
            </w:pPr>
            <w:r>
              <w:rPr>
                <w:rFonts w:hint="eastAsia" w:ascii="方正仿宋_GBK" w:eastAsia="方正仿宋_GBK"/>
                <w:b/>
                <w:kern w:val="0"/>
                <w:sz w:val="21"/>
                <w:szCs w:val="21"/>
              </w:rPr>
              <w:t>【法律】《中华人民共和国行政许可法》</w:t>
            </w:r>
          </w:p>
          <w:p>
            <w:pPr>
              <w:spacing w:line="250" w:lineRule="exact"/>
              <w:ind w:firstLine="420" w:firstLineChars="200"/>
              <w:jc w:val="both"/>
              <w:rPr>
                <w:rFonts w:ascii="方正仿宋_GBK" w:eastAsia="方正仿宋_GBK"/>
                <w:kern w:val="0"/>
                <w:sz w:val="21"/>
                <w:szCs w:val="21"/>
              </w:rPr>
            </w:pPr>
            <w:r>
              <w:rPr>
                <w:rFonts w:hint="eastAsia" w:ascii="方正仿宋_GBK" w:eastAsia="方正仿宋_GBK"/>
                <w:kern w:val="0"/>
                <w:sz w:val="21"/>
                <w:szCs w:val="21"/>
              </w:rPr>
              <w:t>第六十一条　行政机关应当建立健全监督制度，通过核查反映被许可人从事行政许可事项活动情况的有关材料，履行监督责任。</w:t>
            </w:r>
          </w:p>
          <w:p>
            <w:pPr>
              <w:spacing w:line="250" w:lineRule="exact"/>
              <w:jc w:val="both"/>
              <w:rPr>
                <w:rFonts w:ascii="方正仿宋_GBK" w:eastAsia="方正仿宋_GBK"/>
                <w:kern w:val="0"/>
                <w:sz w:val="21"/>
                <w:szCs w:val="21"/>
              </w:rPr>
            </w:pPr>
            <w:r>
              <w:rPr>
                <w:rFonts w:hint="eastAsia" w:ascii="方正仿宋_GBK" w:eastAsia="方正仿宋_GBK"/>
                <w:kern w:val="0"/>
                <w:sz w:val="21"/>
                <w:szCs w:val="21"/>
              </w:rPr>
              <w:t>　　行政机关依法对被许可人从事行政许可事项的活动进行监督检查时，应当将监督检查的情况和处理结果予以记录，由监督检查人员签字后归档。公众有权查阅行政机关监督检查记录。</w:t>
            </w:r>
          </w:p>
          <w:p>
            <w:pPr>
              <w:spacing w:line="250" w:lineRule="exact"/>
              <w:jc w:val="both"/>
              <w:rPr>
                <w:rFonts w:ascii="方正仿宋_GBK" w:eastAsia="方正仿宋_GBK"/>
                <w:kern w:val="0"/>
                <w:sz w:val="21"/>
                <w:szCs w:val="21"/>
              </w:rPr>
            </w:pPr>
            <w:r>
              <w:rPr>
                <w:rFonts w:hint="eastAsia" w:ascii="方正仿宋_GBK" w:eastAsia="方正仿宋_GBK"/>
                <w:kern w:val="0"/>
                <w:sz w:val="21"/>
                <w:szCs w:val="21"/>
              </w:rPr>
              <w:t>　　行政机关应当创造条件，实现与被许可人、其他有关行政机关的计算机档案系统互联，核查被许可人从事行政许可事项活动情况。</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spacing w:line="250" w:lineRule="exact"/>
              <w:rPr>
                <w:rFonts w:ascii="方正仿宋_GBK" w:eastAsia="方正仿宋_GBK"/>
                <w:kern w:val="0"/>
                <w:sz w:val="21"/>
                <w:szCs w:val="21"/>
              </w:rPr>
            </w:pPr>
            <w:r>
              <w:rPr>
                <w:rFonts w:hint="eastAsia" w:ascii="方正仿宋_GBK" w:eastAsia="方正仿宋_GBK"/>
                <w:kern w:val="0"/>
                <w:sz w:val="21"/>
                <w:szCs w:val="21"/>
              </w:rPr>
              <w:t>根据《中华人民共和国行政许可法》等规定，对设置大型户外广告的企业进行现场检查</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250" w:lineRule="exact"/>
              <w:rPr>
                <w:rFonts w:ascii="方正仿宋_GBK" w:eastAsia="方正仿宋_GBK"/>
                <w:kern w:val="0"/>
                <w:sz w:val="21"/>
                <w:szCs w:val="21"/>
              </w:rPr>
            </w:pPr>
            <w:r>
              <w:rPr>
                <w:rFonts w:hint="eastAsia" w:ascii="方正仿宋_GBK" w:eastAsia="方正仿宋_GBK"/>
                <w:kern w:val="0"/>
                <w:sz w:val="21"/>
                <w:szCs w:val="21"/>
              </w:rPr>
              <w:t>对设置大型户外广告情况的行政检查</w:t>
            </w:r>
          </w:p>
        </w:tc>
        <w:tc>
          <w:tcPr>
            <w:tcW w:w="3844" w:type="dxa"/>
            <w:tcBorders>
              <w:top w:val="single" w:color="auto" w:sz="4" w:space="0"/>
              <w:left w:val="nil"/>
              <w:bottom w:val="single" w:color="auto" w:sz="4" w:space="0"/>
              <w:right w:val="single" w:color="auto" w:sz="4" w:space="0"/>
            </w:tcBorders>
            <w:shd w:val="clear" w:color="auto" w:fill="auto"/>
            <w:noWrap/>
            <w:vAlign w:val="center"/>
          </w:tcPr>
          <w:p>
            <w:pPr>
              <w:spacing w:line="250" w:lineRule="exact"/>
              <w:jc w:val="both"/>
              <w:rPr>
                <w:rFonts w:ascii="方正仿宋_GBK" w:eastAsia="方正仿宋_GBK"/>
                <w:kern w:val="0"/>
                <w:sz w:val="21"/>
                <w:szCs w:val="21"/>
              </w:rPr>
            </w:pPr>
            <w:r>
              <w:rPr>
                <w:rFonts w:hint="eastAsia" w:ascii="方正仿宋_GBK" w:eastAsia="方正仿宋_GBK"/>
                <w:kern w:val="0"/>
                <w:sz w:val="21"/>
                <w:szCs w:val="21"/>
              </w:rPr>
              <w:t>1.设置者在设置户外广告设施前，应申请办理户外广告设施设置许可手续。</w:t>
            </w:r>
          </w:p>
          <w:p>
            <w:pPr>
              <w:spacing w:line="250" w:lineRule="exact"/>
              <w:jc w:val="both"/>
              <w:rPr>
                <w:rFonts w:ascii="方正仿宋_GBK" w:eastAsia="方正仿宋_GBK"/>
                <w:kern w:val="0"/>
                <w:sz w:val="21"/>
                <w:szCs w:val="21"/>
              </w:rPr>
            </w:pPr>
            <w:r>
              <w:rPr>
                <w:rFonts w:hint="eastAsia" w:ascii="方正仿宋_GBK" w:eastAsia="方正仿宋_GBK"/>
                <w:kern w:val="0"/>
                <w:sz w:val="21"/>
                <w:szCs w:val="21"/>
              </w:rPr>
              <w:t>2.设置者应当加强检查、维护，保证户外广告设施结构牢固、安全，并及时修复破损的户外广告设施。</w:t>
            </w:r>
          </w:p>
          <w:p>
            <w:pPr>
              <w:spacing w:line="250" w:lineRule="exact"/>
              <w:jc w:val="both"/>
              <w:rPr>
                <w:rFonts w:ascii="方正仿宋_GBK" w:eastAsia="方正仿宋_GBK"/>
                <w:kern w:val="0"/>
                <w:sz w:val="21"/>
                <w:szCs w:val="21"/>
              </w:rPr>
            </w:pPr>
            <w:r>
              <w:rPr>
                <w:rFonts w:hint="eastAsia" w:ascii="方正仿宋_GBK" w:eastAsia="方正仿宋_GBK"/>
                <w:kern w:val="0"/>
                <w:sz w:val="21"/>
                <w:szCs w:val="21"/>
              </w:rPr>
              <w:t>3.户外广告设施设置许可期限届满需要继续设置的，设置者应当在设置许可期限届满30日前向许可机关提出延续申请。</w:t>
            </w:r>
          </w:p>
          <w:p>
            <w:pPr>
              <w:spacing w:line="250" w:lineRule="exact"/>
              <w:jc w:val="both"/>
              <w:rPr>
                <w:rFonts w:ascii="方正仿宋_GBK" w:eastAsia="方正仿宋_GBK"/>
                <w:kern w:val="0"/>
                <w:sz w:val="21"/>
                <w:szCs w:val="21"/>
              </w:rPr>
            </w:pPr>
            <w:r>
              <w:rPr>
                <w:rFonts w:hint="eastAsia" w:ascii="方正仿宋_GBK" w:eastAsia="方正仿宋_GBK"/>
                <w:kern w:val="0"/>
                <w:sz w:val="21"/>
                <w:szCs w:val="21"/>
              </w:rPr>
              <w:t>4.许可有效期届满未申请延续或者申请延续未批准的，应当自有效期届满之日起20日内自行拆除，恢复原状。</w:t>
            </w:r>
          </w:p>
        </w:tc>
      </w:tr>
      <w:tr>
        <w:tblPrEx>
          <w:tblCellMar>
            <w:top w:w="0" w:type="dxa"/>
            <w:left w:w="108" w:type="dxa"/>
            <w:bottom w:w="0" w:type="dxa"/>
            <w:right w:w="108" w:type="dxa"/>
          </w:tblCellMar>
        </w:tblPrEx>
        <w:trPr>
          <w:trHeight w:val="3829" w:hRule="atLeast"/>
          <w:jc w:val="center"/>
        </w:trPr>
        <w:tc>
          <w:tcPr>
            <w:tcW w:w="517" w:type="dxa"/>
            <w:tcBorders>
              <w:top w:val="nil"/>
              <w:left w:val="single" w:color="auto" w:sz="4" w:space="0"/>
              <w:bottom w:val="single" w:color="auto" w:sz="4" w:space="0"/>
              <w:right w:val="single" w:color="auto" w:sz="4" w:space="0"/>
            </w:tcBorders>
            <w:shd w:val="clear" w:color="auto" w:fill="auto"/>
            <w:noWrap/>
            <w:vAlign w:val="center"/>
          </w:tcPr>
          <w:p>
            <w:pPr>
              <w:spacing w:line="250" w:lineRule="exact"/>
              <w:rPr>
                <w:rFonts w:ascii="方正仿宋_GBK" w:eastAsia="方正仿宋_GBK"/>
                <w:kern w:val="0"/>
                <w:sz w:val="21"/>
                <w:szCs w:val="21"/>
              </w:rPr>
            </w:pPr>
            <w:r>
              <w:rPr>
                <w:rFonts w:hint="eastAsia" w:ascii="方正仿宋_GBK" w:eastAsia="方正仿宋_GBK"/>
                <w:kern w:val="0"/>
                <w:sz w:val="21"/>
                <w:szCs w:val="21"/>
              </w:rPr>
              <w:t>4</w:t>
            </w:r>
          </w:p>
        </w:tc>
        <w:tc>
          <w:tcPr>
            <w:tcW w:w="1135" w:type="dxa"/>
            <w:tcBorders>
              <w:top w:val="nil"/>
              <w:left w:val="nil"/>
              <w:bottom w:val="single" w:color="auto" w:sz="4" w:space="0"/>
              <w:right w:val="single" w:color="auto" w:sz="4" w:space="0"/>
            </w:tcBorders>
            <w:shd w:val="clear" w:color="auto" w:fill="auto"/>
            <w:noWrap/>
            <w:vAlign w:val="center"/>
          </w:tcPr>
          <w:p>
            <w:pPr>
              <w:spacing w:line="250" w:lineRule="exact"/>
              <w:rPr>
                <w:rFonts w:ascii="方正仿宋_GBK" w:eastAsia="方正仿宋_GBK"/>
                <w:b/>
                <w:kern w:val="0"/>
                <w:sz w:val="21"/>
                <w:szCs w:val="21"/>
              </w:rPr>
            </w:pPr>
            <w:r>
              <w:rPr>
                <w:rFonts w:hint="eastAsia" w:ascii="方正仿宋_GBK" w:eastAsia="方正仿宋_GBK"/>
                <w:kern w:val="0"/>
                <w:sz w:val="21"/>
                <w:szCs w:val="21"/>
              </w:rPr>
              <w:t>市城管局</w:t>
            </w:r>
          </w:p>
        </w:tc>
        <w:tc>
          <w:tcPr>
            <w:tcW w:w="1134" w:type="dxa"/>
            <w:tcBorders>
              <w:top w:val="nil"/>
              <w:left w:val="nil"/>
              <w:bottom w:val="single" w:color="auto" w:sz="4" w:space="0"/>
              <w:right w:val="single" w:color="auto" w:sz="4" w:space="0"/>
            </w:tcBorders>
            <w:shd w:val="clear" w:color="auto" w:fill="auto"/>
            <w:noWrap/>
            <w:vAlign w:val="center"/>
          </w:tcPr>
          <w:p>
            <w:pPr>
              <w:pStyle w:val="2"/>
              <w:spacing w:line="250" w:lineRule="exact"/>
              <w:jc w:val="center"/>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市容环卫情况检查</w:t>
            </w:r>
          </w:p>
        </w:tc>
        <w:tc>
          <w:tcPr>
            <w:tcW w:w="6237" w:type="dxa"/>
            <w:tcBorders>
              <w:top w:val="nil"/>
              <w:left w:val="nil"/>
              <w:bottom w:val="single" w:color="auto" w:sz="4" w:space="0"/>
              <w:right w:val="single" w:color="auto" w:sz="4" w:space="0"/>
            </w:tcBorders>
            <w:shd w:val="clear" w:color="auto" w:fill="auto"/>
            <w:noWrap/>
            <w:vAlign w:val="center"/>
          </w:tcPr>
          <w:p>
            <w:pPr>
              <w:spacing w:line="250" w:lineRule="exact"/>
              <w:jc w:val="both"/>
              <w:rPr>
                <w:rFonts w:ascii="方正仿宋_GBK" w:eastAsia="方正仿宋_GBK"/>
                <w:b/>
                <w:kern w:val="0"/>
                <w:sz w:val="21"/>
                <w:szCs w:val="21"/>
              </w:rPr>
            </w:pPr>
            <w:r>
              <w:rPr>
                <w:rFonts w:hint="eastAsia" w:ascii="方正仿宋_GBK" w:eastAsia="方正仿宋_GBK"/>
                <w:b/>
                <w:kern w:val="0"/>
                <w:sz w:val="21"/>
                <w:szCs w:val="21"/>
              </w:rPr>
              <w:t>【地方性法规】《江苏省城市市容和环境卫生管理条例》</w:t>
            </w:r>
          </w:p>
          <w:p>
            <w:pPr>
              <w:spacing w:line="250" w:lineRule="exact"/>
              <w:ind w:firstLine="420" w:firstLineChars="200"/>
              <w:jc w:val="both"/>
              <w:rPr>
                <w:rFonts w:ascii="方正仿宋_GBK" w:eastAsia="方正仿宋_GBK"/>
                <w:kern w:val="0"/>
                <w:sz w:val="21"/>
                <w:szCs w:val="21"/>
              </w:rPr>
            </w:pPr>
            <w:r>
              <w:rPr>
                <w:rFonts w:hint="eastAsia" w:ascii="方正仿宋_GBK" w:eastAsia="方正仿宋_GBK"/>
                <w:kern w:val="0"/>
                <w:sz w:val="21"/>
                <w:szCs w:val="21"/>
              </w:rPr>
              <w:t>第十条第一款  设区的市、县（市、区）城市管理主管部门应当对市容环卫责任人履行市容环卫责任开展指导和监督检查。</w:t>
            </w:r>
          </w:p>
        </w:tc>
        <w:tc>
          <w:tcPr>
            <w:tcW w:w="1417" w:type="dxa"/>
            <w:tcBorders>
              <w:top w:val="nil"/>
              <w:left w:val="nil"/>
              <w:bottom w:val="single" w:color="auto" w:sz="4" w:space="0"/>
              <w:right w:val="single" w:color="auto" w:sz="4" w:space="0"/>
            </w:tcBorders>
            <w:shd w:val="clear" w:color="auto" w:fill="auto"/>
            <w:noWrap/>
            <w:vAlign w:val="center"/>
          </w:tcPr>
          <w:p>
            <w:pPr>
              <w:spacing w:line="250" w:lineRule="exact"/>
              <w:rPr>
                <w:rFonts w:ascii="方正仿宋_GBK" w:eastAsia="方正仿宋_GBK"/>
                <w:kern w:val="0"/>
                <w:sz w:val="21"/>
                <w:szCs w:val="21"/>
              </w:rPr>
            </w:pPr>
            <w:r>
              <w:rPr>
                <w:rFonts w:hint="eastAsia" w:ascii="方正仿宋_GBK" w:eastAsia="方正仿宋_GBK"/>
                <w:kern w:val="0"/>
                <w:sz w:val="21"/>
                <w:szCs w:val="21"/>
              </w:rPr>
              <w:t>根据《江苏省城市市容和环境卫生管理条例》等规定，对市容环卫责任人进行现场检查</w:t>
            </w:r>
          </w:p>
        </w:tc>
        <w:tc>
          <w:tcPr>
            <w:tcW w:w="1276" w:type="dxa"/>
            <w:tcBorders>
              <w:top w:val="nil"/>
              <w:left w:val="nil"/>
              <w:bottom w:val="single" w:color="auto" w:sz="4" w:space="0"/>
              <w:right w:val="single" w:color="auto" w:sz="4" w:space="0"/>
            </w:tcBorders>
            <w:shd w:val="clear" w:color="auto" w:fill="auto"/>
            <w:noWrap/>
            <w:vAlign w:val="center"/>
          </w:tcPr>
          <w:p>
            <w:pPr>
              <w:spacing w:line="250" w:lineRule="exact"/>
              <w:rPr>
                <w:rFonts w:ascii="方正仿宋_GBK" w:eastAsia="方正仿宋_GBK"/>
                <w:kern w:val="0"/>
                <w:sz w:val="21"/>
                <w:szCs w:val="21"/>
              </w:rPr>
            </w:pPr>
            <w:r>
              <w:rPr>
                <w:rFonts w:hint="eastAsia" w:ascii="方正仿宋_GBK" w:eastAsia="方正仿宋_GBK"/>
                <w:kern w:val="0"/>
                <w:sz w:val="21"/>
                <w:szCs w:val="21"/>
              </w:rPr>
              <w:t>对市容环卫责任人</w:t>
            </w:r>
          </w:p>
          <w:p>
            <w:pPr>
              <w:spacing w:line="250" w:lineRule="exact"/>
              <w:rPr>
                <w:rFonts w:ascii="方正仿宋_GBK" w:eastAsia="方正仿宋_GBK"/>
                <w:kern w:val="0"/>
                <w:sz w:val="21"/>
                <w:szCs w:val="21"/>
              </w:rPr>
            </w:pPr>
            <w:r>
              <w:rPr>
                <w:rFonts w:hint="eastAsia" w:ascii="方正仿宋_GBK" w:eastAsia="方正仿宋_GBK"/>
                <w:kern w:val="0"/>
                <w:sz w:val="21"/>
                <w:szCs w:val="21"/>
              </w:rPr>
              <w:t>履行市容环卫责任情况的行政检查</w:t>
            </w:r>
          </w:p>
        </w:tc>
        <w:tc>
          <w:tcPr>
            <w:tcW w:w="3844" w:type="dxa"/>
            <w:tcBorders>
              <w:top w:val="nil"/>
              <w:left w:val="nil"/>
              <w:bottom w:val="single" w:color="auto" w:sz="4" w:space="0"/>
              <w:right w:val="single" w:color="auto" w:sz="4" w:space="0"/>
            </w:tcBorders>
            <w:shd w:val="clear" w:color="auto" w:fill="auto"/>
            <w:noWrap/>
            <w:vAlign w:val="center"/>
          </w:tcPr>
          <w:p>
            <w:pPr>
              <w:spacing w:line="250" w:lineRule="exact"/>
              <w:jc w:val="both"/>
              <w:rPr>
                <w:rFonts w:ascii="方正仿宋_GBK" w:eastAsia="方正仿宋_GBK"/>
                <w:kern w:val="0"/>
                <w:sz w:val="21"/>
                <w:szCs w:val="21"/>
              </w:rPr>
            </w:pPr>
            <w:r>
              <w:rPr>
                <w:rFonts w:hint="eastAsia" w:ascii="方正仿宋_GBK" w:eastAsia="方正仿宋_GBK"/>
                <w:kern w:val="0"/>
                <w:sz w:val="21"/>
                <w:szCs w:val="21"/>
              </w:rPr>
              <w:t>1.市容环卫责任人应履行市容环卫责任，保持责任区内地面干净、立面整洁、设施完好。对于对在市容环卫责任区内发生的损害市容环卫的行为，应予以劝阻。劝阻无效的，提交城管等有关部门查处。</w:t>
            </w:r>
          </w:p>
          <w:p>
            <w:pPr>
              <w:spacing w:line="250" w:lineRule="exact"/>
              <w:jc w:val="both"/>
              <w:rPr>
                <w:rFonts w:ascii="方正仿宋_GBK" w:eastAsia="方正仿宋_GBK"/>
                <w:kern w:val="0"/>
                <w:sz w:val="21"/>
                <w:szCs w:val="21"/>
              </w:rPr>
            </w:pPr>
            <w:r>
              <w:rPr>
                <w:rFonts w:hint="eastAsia" w:ascii="方正仿宋_GBK" w:eastAsia="方正仿宋_GBK"/>
                <w:kern w:val="0"/>
                <w:sz w:val="21"/>
                <w:szCs w:val="21"/>
              </w:rPr>
              <w:t>2.沿街商业经营者在经营过程中不得擅自超出门、窗进行店外占道经营、作业。</w:t>
            </w:r>
          </w:p>
          <w:p>
            <w:pPr>
              <w:spacing w:line="250" w:lineRule="exact"/>
              <w:jc w:val="both"/>
              <w:rPr>
                <w:rFonts w:ascii="方正仿宋_GBK" w:eastAsia="方正仿宋_GBK"/>
                <w:kern w:val="0"/>
                <w:sz w:val="21"/>
                <w:szCs w:val="21"/>
              </w:rPr>
            </w:pPr>
            <w:r>
              <w:rPr>
                <w:rFonts w:hint="eastAsia" w:ascii="方正仿宋_GBK" w:eastAsia="方正仿宋_GBK"/>
                <w:kern w:val="0"/>
                <w:sz w:val="21"/>
                <w:szCs w:val="21"/>
              </w:rPr>
              <w:t>3.沿街商业经营者在经营活动中产生的垃圾，应当按照规定分类投放。</w:t>
            </w:r>
          </w:p>
          <w:p>
            <w:pPr>
              <w:spacing w:line="250" w:lineRule="exact"/>
              <w:jc w:val="both"/>
              <w:rPr>
                <w:rFonts w:ascii="方正仿宋_GBK" w:eastAsia="方正仿宋_GBK"/>
                <w:kern w:val="0"/>
                <w:sz w:val="21"/>
                <w:szCs w:val="21"/>
              </w:rPr>
            </w:pPr>
            <w:r>
              <w:rPr>
                <w:rFonts w:hint="eastAsia" w:ascii="方正仿宋_GBK" w:eastAsia="方正仿宋_GBK"/>
                <w:kern w:val="0"/>
                <w:sz w:val="21"/>
                <w:szCs w:val="21"/>
              </w:rPr>
              <w:t>4.沿街商业经营者应当在属地乡镇、街道办的指导下，签订市容环境卫生责任书，明确市容环卫责任区范围并按责任书内容履行市容环卫责任。</w:t>
            </w:r>
          </w:p>
        </w:tc>
      </w:tr>
    </w:tbl>
    <w:p>
      <w:pPr>
        <w:jc w:val="both"/>
        <w:rPr>
          <w:sz w:val="28"/>
          <w:szCs w:val="28"/>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hiY2FkN2FkNjllYjRhNDU3MGE5MDBlYjMyMTI5YjAifQ=="/>
  </w:docVars>
  <w:rsids>
    <w:rsidRoot w:val="00FC2110"/>
    <w:rsid w:val="00175572"/>
    <w:rsid w:val="001B176D"/>
    <w:rsid w:val="00284BE1"/>
    <w:rsid w:val="002C1AC0"/>
    <w:rsid w:val="002D725E"/>
    <w:rsid w:val="00347466"/>
    <w:rsid w:val="00396CBA"/>
    <w:rsid w:val="003D1981"/>
    <w:rsid w:val="00426A9D"/>
    <w:rsid w:val="004C2BBA"/>
    <w:rsid w:val="00537F32"/>
    <w:rsid w:val="00576E31"/>
    <w:rsid w:val="00597EF6"/>
    <w:rsid w:val="005B0DDF"/>
    <w:rsid w:val="00721747"/>
    <w:rsid w:val="00857094"/>
    <w:rsid w:val="009436F7"/>
    <w:rsid w:val="00955AD6"/>
    <w:rsid w:val="009D2718"/>
    <w:rsid w:val="00A33621"/>
    <w:rsid w:val="00A421EA"/>
    <w:rsid w:val="00A71F8A"/>
    <w:rsid w:val="00A72113"/>
    <w:rsid w:val="00A81B07"/>
    <w:rsid w:val="00B02303"/>
    <w:rsid w:val="00B11091"/>
    <w:rsid w:val="00B363B1"/>
    <w:rsid w:val="00C62082"/>
    <w:rsid w:val="00C90654"/>
    <w:rsid w:val="00CC5439"/>
    <w:rsid w:val="00DC07B9"/>
    <w:rsid w:val="00DD6795"/>
    <w:rsid w:val="00DF6A15"/>
    <w:rsid w:val="00FC2110"/>
    <w:rsid w:val="00FF6312"/>
    <w:rsid w:val="414B5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center"/>
    </w:pPr>
    <w:rPr>
      <w:rFonts w:ascii="方正小标宋简体" w:hAnsi="Calibri" w:eastAsia="方正小标宋简体" w:cs="Times New Roman"/>
      <w:kern w:val="2"/>
      <w:sz w:val="44"/>
      <w:szCs w:val="4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autoRedefine/>
    <w:qFormat/>
    <w:uiPriority w:val="1"/>
    <w:pPr>
      <w:autoSpaceDE w:val="0"/>
      <w:autoSpaceDN w:val="0"/>
      <w:jc w:val="left"/>
    </w:pPr>
    <w:rPr>
      <w:rFonts w:ascii="宋体" w:hAnsi="宋体" w:eastAsia="宋体" w:cs="宋体"/>
      <w:kern w:val="0"/>
      <w:sz w:val="32"/>
      <w:szCs w:val="32"/>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autoRedefine/>
    <w:uiPriority w:val="99"/>
    <w:rPr>
      <w:sz w:val="18"/>
      <w:szCs w:val="18"/>
    </w:rPr>
  </w:style>
  <w:style w:type="character" w:customStyle="1" w:styleId="9">
    <w:name w:val="正文文本 Char"/>
    <w:basedOn w:val="6"/>
    <w:link w:val="2"/>
    <w:autoRedefine/>
    <w:qFormat/>
    <w:uiPriority w:val="1"/>
    <w:rPr>
      <w:rFonts w:ascii="宋体" w:hAnsi="宋体" w:eastAsia="宋体" w:cs="宋体"/>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F1F77-B755-4C1B-8BBC-3A3E163604F9}">
  <ds:schemaRefs/>
</ds:datastoreItem>
</file>

<file path=docProps/app.xml><?xml version="1.0" encoding="utf-8"?>
<Properties xmlns="http://schemas.openxmlformats.org/officeDocument/2006/extended-properties" xmlns:vt="http://schemas.openxmlformats.org/officeDocument/2006/docPropsVTypes">
  <Template>Normal.dotm</Template>
  <Pages>3</Pages>
  <Words>403</Words>
  <Characters>2301</Characters>
  <Lines>19</Lines>
  <Paragraphs>5</Paragraphs>
  <TotalTime>117</TotalTime>
  <ScaleCrop>false</ScaleCrop>
  <LinksUpToDate>false</LinksUpToDate>
  <CharactersWithSpaces>2699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2024-04-01T03:23:00Z</dcterms:created>
  <dc:creator>admin</dc:creator>
  <cp:lastModifiedBy>零度</cp:lastModifiedBy>
  <cp:lastPrinted>2024-04-01T08:04:00Z</cp:lastPrinted>
  <dcterms:modified xsi:type="dcterms:W3CDTF">2024-05-07T03:20:11Z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8B78C6A94D69494489C8DAD985318605_12</vt:lpwstr>
  </property>
</Properties>
</file>